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E6AA0" w:rsidRDefault="00346AFD" w:rsidP="00346AFD">
      <w:pPr>
        <w:keepNext/>
      </w:pPr>
      <w:r>
        <w:rPr>
          <w:rFonts w:ascii="Bodoni MT Black" w:hAnsi="Bodoni MT Black"/>
          <w:sz w:val="28"/>
          <w:szCs w:val="28"/>
        </w:rPr>
        <w:t>To</w:t>
      </w:r>
      <w:r w:rsidR="00BE6AA0" w:rsidRPr="00BE6AA0">
        <w:rPr>
          <w:rFonts w:ascii="Bodoni MT Black" w:hAnsi="Bodoni MT Black"/>
          <w:sz w:val="28"/>
          <w:szCs w:val="28"/>
        </w:rPr>
        <w:t xml:space="preserve">wn of Newington, NH E-Newsletter        </w:t>
      </w:r>
      <w:r>
        <w:rPr>
          <w:rFonts w:ascii="Bodoni MT Black" w:hAnsi="Bodoni MT Black"/>
          <w:sz w:val="28"/>
          <w:szCs w:val="28"/>
        </w:rPr>
        <w:t xml:space="preserve">                          </w:t>
      </w:r>
      <w:r w:rsidR="00BE6AA0" w:rsidRPr="00BE6AA0">
        <w:rPr>
          <w:rFonts w:ascii="Bodoni MT Black" w:hAnsi="Bodoni MT Black"/>
          <w:sz w:val="28"/>
          <w:szCs w:val="28"/>
        </w:rPr>
        <w:t xml:space="preserve">                  </w:t>
      </w:r>
      <w:r w:rsidR="00E91C23">
        <w:rPr>
          <w:rFonts w:ascii="Bodoni MT Black" w:hAnsi="Bodoni MT Black"/>
          <w:sz w:val="28"/>
          <w:szCs w:val="28"/>
        </w:rPr>
        <w:t>June</w:t>
      </w:r>
      <w:r w:rsidR="00D7362C">
        <w:rPr>
          <w:rFonts w:ascii="Bodoni MT Black" w:hAnsi="Bodoni MT Black"/>
          <w:sz w:val="28"/>
          <w:szCs w:val="28"/>
        </w:rPr>
        <w:t xml:space="preserve"> 2018</w:t>
      </w:r>
      <w:r w:rsidR="00BE6AA0">
        <w:rPr>
          <w:noProof/>
          <w:color w:val="252525"/>
          <w:sz w:val="18"/>
          <w:szCs w:val="18"/>
        </w:rPr>
        <w:drawing>
          <wp:inline distT="0" distB="0" distL="0" distR="0">
            <wp:extent cx="5943600" cy="2235041"/>
            <wp:effectExtent l="0" t="0" r="0" b="0"/>
            <wp:docPr id="1" name="Picture 1" descr="Newing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ington Town Hall"/>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43600" cy="2235041"/>
                    </a:xfrm>
                    <a:prstGeom prst="rect">
                      <a:avLst/>
                    </a:prstGeom>
                    <a:noFill/>
                    <a:ln>
                      <a:noFill/>
                    </a:ln>
                  </pic:spPr>
                </pic:pic>
              </a:graphicData>
            </a:graphic>
          </wp:inline>
        </w:drawing>
      </w:r>
    </w:p>
    <w:p w:rsidR="008B1448" w:rsidRDefault="00BE6AA0" w:rsidP="00AB776F">
      <w:pPr>
        <w:pStyle w:val="NoSpacing"/>
        <w:rPr>
          <w:rFonts w:ascii="Book Antiqua" w:hAnsi="Book Antiqua"/>
          <w:sz w:val="24"/>
          <w:szCs w:val="24"/>
        </w:rPr>
      </w:pPr>
      <w:r w:rsidRPr="00A87A8A">
        <w:rPr>
          <w:rFonts w:ascii="Book Antiqua" w:hAnsi="Book Antiqua"/>
          <w:sz w:val="24"/>
          <w:szCs w:val="24"/>
        </w:rPr>
        <w:t>The Town of Newington E-Newsle</w:t>
      </w:r>
      <w:r w:rsidR="00591B21" w:rsidRPr="00A87A8A">
        <w:rPr>
          <w:rFonts w:ascii="Book Antiqua" w:hAnsi="Book Antiqua"/>
          <w:sz w:val="24"/>
          <w:szCs w:val="24"/>
        </w:rPr>
        <w:t>tter</w:t>
      </w:r>
      <w:r w:rsidR="00591B21" w:rsidRPr="00A87A8A">
        <w:rPr>
          <w:rFonts w:ascii="Book Antiqua" w:eastAsia="Times New Roman" w:hAnsi="Book Antiqua" w:cs="Times New Roman"/>
          <w:sz w:val="24"/>
          <w:szCs w:val="24"/>
        </w:rPr>
        <w:t xml:space="preserve"> includes information about Town-sponsored events, projects and special announcements. Visit </w:t>
      </w:r>
      <w:hyperlink r:id="rId8" w:history="1">
        <w:r w:rsidR="00591B21" w:rsidRPr="00A87A8A">
          <w:rPr>
            <w:rStyle w:val="Hyperlink"/>
            <w:rFonts w:ascii="Book Antiqua" w:eastAsia="Times New Roman" w:hAnsi="Book Antiqua" w:cs="Times New Roman"/>
            <w:color w:val="0000FF"/>
            <w:sz w:val="24"/>
            <w:szCs w:val="24"/>
          </w:rPr>
          <w:t>www.newington.nh.us</w:t>
        </w:r>
      </w:hyperlink>
      <w:r w:rsidR="00591B21" w:rsidRPr="00A87A8A">
        <w:rPr>
          <w:rFonts w:ascii="Book Antiqua" w:eastAsia="Times New Roman" w:hAnsi="Book Antiqua" w:cs="Times New Roman"/>
          <w:sz w:val="24"/>
          <w:szCs w:val="24"/>
        </w:rPr>
        <w:t xml:space="preserve"> to join the distribution list, or to be removed.</w:t>
      </w:r>
      <w:r w:rsidR="00591B21" w:rsidRPr="00A87A8A">
        <w:rPr>
          <w:rFonts w:ascii="Book Antiqua" w:eastAsia="Times New Roman" w:hAnsi="Book Antiqua" w:cs="Times New Roman"/>
          <w:sz w:val="24"/>
          <w:szCs w:val="24"/>
        </w:rPr>
        <w:br/>
      </w:r>
      <w:r w:rsidR="00591B21" w:rsidRPr="00A87A8A">
        <w:rPr>
          <w:rFonts w:ascii="Book Antiqua" w:eastAsia="Times New Roman" w:hAnsi="Book Antiqua" w:cs="Times New Roman"/>
          <w:sz w:val="24"/>
          <w:szCs w:val="24"/>
        </w:rPr>
        <w:br/>
      </w:r>
      <w:r w:rsidR="00AB776F" w:rsidRPr="00AB776F">
        <w:rPr>
          <w:rFonts w:ascii="Book Antiqua" w:hAnsi="Book Antiqua"/>
          <w:sz w:val="24"/>
          <w:szCs w:val="24"/>
        </w:rPr>
        <w:t>Board of Selectmen</w:t>
      </w:r>
    </w:p>
    <w:p w:rsidR="00AB776F" w:rsidRPr="00AB776F" w:rsidRDefault="00AB776F" w:rsidP="00AB776F">
      <w:pPr>
        <w:pStyle w:val="NoSpacing"/>
        <w:rPr>
          <w:rFonts w:ascii="Book Antiqua" w:hAnsi="Book Antiqua"/>
          <w:sz w:val="24"/>
          <w:szCs w:val="24"/>
        </w:rPr>
      </w:pPr>
    </w:p>
    <w:p w:rsidR="00AB776F" w:rsidRPr="00AB776F" w:rsidRDefault="00AA0707" w:rsidP="00AB776F">
      <w:pPr>
        <w:pStyle w:val="NoSpacing"/>
        <w:rPr>
          <w:rFonts w:ascii="Book Antiqua" w:hAnsi="Book Antiqua"/>
          <w:sz w:val="24"/>
          <w:szCs w:val="24"/>
        </w:rPr>
      </w:pPr>
      <w:r>
        <w:rPr>
          <w:rFonts w:ascii="Book Antiqua" w:hAnsi="Book Antiqua"/>
          <w:sz w:val="24"/>
          <w:szCs w:val="24"/>
        </w:rPr>
        <w:t>Timothy “Ted” Connors</w:t>
      </w:r>
      <w:r w:rsidR="00AB776F" w:rsidRPr="00AB776F">
        <w:rPr>
          <w:rFonts w:ascii="Book Antiqua" w:hAnsi="Book Antiqua"/>
          <w:sz w:val="24"/>
          <w:szCs w:val="24"/>
        </w:rPr>
        <w:t>, Chair</w:t>
      </w:r>
    </w:p>
    <w:p w:rsidR="00AB776F" w:rsidRPr="00AB776F" w:rsidRDefault="00AA0707" w:rsidP="00AB776F">
      <w:pPr>
        <w:pStyle w:val="NoSpacing"/>
        <w:rPr>
          <w:rFonts w:ascii="Book Antiqua" w:hAnsi="Book Antiqua"/>
          <w:sz w:val="24"/>
          <w:szCs w:val="24"/>
        </w:rPr>
      </w:pPr>
      <w:r>
        <w:rPr>
          <w:rFonts w:ascii="Book Antiqua" w:hAnsi="Book Antiqua"/>
          <w:sz w:val="24"/>
          <w:szCs w:val="24"/>
        </w:rPr>
        <w:t>Michael</w:t>
      </w:r>
      <w:r w:rsidR="00AB776F" w:rsidRPr="00AB776F">
        <w:rPr>
          <w:rFonts w:ascii="Book Antiqua" w:hAnsi="Book Antiqua"/>
          <w:sz w:val="24"/>
          <w:szCs w:val="24"/>
        </w:rPr>
        <w:t xml:space="preserve"> Marconi</w:t>
      </w:r>
    </w:p>
    <w:p w:rsidR="00AB776F" w:rsidRDefault="00AA0707" w:rsidP="00AB776F">
      <w:pPr>
        <w:pStyle w:val="NoSpacing"/>
        <w:rPr>
          <w:rFonts w:ascii="Book Antiqua" w:hAnsi="Book Antiqua"/>
          <w:sz w:val="24"/>
          <w:szCs w:val="24"/>
        </w:rPr>
      </w:pPr>
      <w:r>
        <w:rPr>
          <w:rFonts w:ascii="Book Antiqua" w:hAnsi="Book Antiqua"/>
          <w:sz w:val="24"/>
          <w:szCs w:val="24"/>
        </w:rPr>
        <w:t>Kenneth Latchaw</w:t>
      </w:r>
    </w:p>
    <w:p w:rsidR="00AB776F" w:rsidRDefault="00AB776F" w:rsidP="00AB776F">
      <w:pPr>
        <w:pStyle w:val="NoSpacing"/>
        <w:rPr>
          <w:rFonts w:ascii="Book Antiqua" w:hAnsi="Book Antiqua"/>
          <w:sz w:val="24"/>
          <w:szCs w:val="24"/>
        </w:rPr>
      </w:pPr>
    </w:p>
    <w:p w:rsidR="00903C81" w:rsidRDefault="005D575A" w:rsidP="002C6142">
      <w:pPr>
        <w:pStyle w:val="NoSpacing"/>
        <w:rPr>
          <w:rFonts w:ascii="Book Antiqua" w:hAnsi="Book Antiqua"/>
          <w:color w:val="0000FF"/>
          <w:sz w:val="24"/>
          <w:szCs w:val="24"/>
        </w:rPr>
      </w:pPr>
      <w:r>
        <w:rPr>
          <w:rFonts w:ascii="Book Antiqua" w:hAnsi="Book Antiqua"/>
          <w:b/>
          <w:color w:val="0000FF"/>
          <w:sz w:val="24"/>
          <w:szCs w:val="24"/>
          <w:u w:val="single"/>
        </w:rPr>
        <w:t>U</w:t>
      </w:r>
      <w:r w:rsidR="00AB776F" w:rsidRPr="002C6142">
        <w:rPr>
          <w:rFonts w:ascii="Book Antiqua" w:hAnsi="Book Antiqua"/>
          <w:b/>
          <w:color w:val="0000FF"/>
          <w:sz w:val="24"/>
          <w:szCs w:val="24"/>
          <w:u w:val="single"/>
        </w:rPr>
        <w:t>pcoming Meetings</w:t>
      </w:r>
      <w:r w:rsidR="00AB776F" w:rsidRPr="002C6142">
        <w:rPr>
          <w:rFonts w:ascii="Book Antiqua" w:hAnsi="Book Antiqua"/>
          <w:color w:val="0000FF"/>
          <w:sz w:val="24"/>
          <w:szCs w:val="24"/>
        </w:rPr>
        <w:t>:</w:t>
      </w:r>
    </w:p>
    <w:p w:rsidR="009D2106" w:rsidRDefault="009D2106" w:rsidP="002C6142">
      <w:pPr>
        <w:pStyle w:val="NoSpacing"/>
        <w:rPr>
          <w:rFonts w:ascii="Book Antiqua" w:hAnsi="Book Antiqua"/>
          <w:color w:val="0000FF"/>
          <w:sz w:val="24"/>
          <w:szCs w:val="24"/>
        </w:rPr>
      </w:pPr>
    </w:p>
    <w:p w:rsidR="009D2106" w:rsidRPr="002C6142" w:rsidRDefault="009D2106" w:rsidP="002C6142">
      <w:pPr>
        <w:pStyle w:val="NoSpacing"/>
        <w:rPr>
          <w:rFonts w:ascii="Book Antiqua" w:hAnsi="Book Antiqua"/>
          <w:color w:val="0000FF"/>
          <w:sz w:val="24"/>
          <w:szCs w:val="24"/>
        </w:rPr>
      </w:pPr>
    </w:p>
    <w:tbl>
      <w:tblPr>
        <w:tblStyle w:val="TableGrid"/>
        <w:tblW w:w="0" w:type="auto"/>
        <w:tblLook w:val="04A0"/>
      </w:tblPr>
      <w:tblGrid>
        <w:gridCol w:w="1347"/>
        <w:gridCol w:w="3560"/>
        <w:gridCol w:w="993"/>
        <w:gridCol w:w="3100"/>
      </w:tblGrid>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6/4/2018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Board of Selectmen</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4pm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Town Hall</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6/5/2018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Police Commission</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4pm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Police Station</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6/6/2018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Board of Fire Engineers</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12pm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Fire Station</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6/6/2018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Library Trustees</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1:30pm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Library Station</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6/11/2018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Recreation Committee</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6:30pm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Town Hall</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6/11/2018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Planning Board</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6:30pm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Town Hall</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6/12/2018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Cemetery Trustees</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3pm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Library</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6/14/2018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Conservation Commission</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6:30pm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Town Hall</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6/20/2018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Sewer Commission</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9am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Waste Water Treatment Plant</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6/25/2018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Planning Board</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6:30pm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Town Hall</w:t>
            </w:r>
          </w:p>
        </w:tc>
      </w:tr>
      <w:tr w:rsidR="009D2106" w:rsidRPr="009D2106">
        <w:trPr>
          <w:trHeight w:val="300"/>
        </w:trPr>
        <w:tc>
          <w:tcPr>
            <w:tcW w:w="11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6/28/2018</w:t>
            </w:r>
          </w:p>
        </w:tc>
        <w:tc>
          <w:tcPr>
            <w:tcW w:w="35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Economic Development Committee</w:t>
            </w:r>
          </w:p>
        </w:tc>
        <w:tc>
          <w:tcPr>
            <w:tcW w:w="96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6pm</w:t>
            </w:r>
          </w:p>
        </w:tc>
        <w:tc>
          <w:tcPr>
            <w:tcW w:w="3100" w:type="dxa"/>
            <w:noWrap/>
          </w:tcPr>
          <w:p w:rsidR="009D2106" w:rsidRPr="009D2106" w:rsidRDefault="009D2106" w:rsidP="009D2106">
            <w:pPr>
              <w:pStyle w:val="NoSpacing"/>
              <w:rPr>
                <w:rFonts w:ascii="Book Antiqua" w:eastAsia="Calibri" w:hAnsi="Book Antiqua" w:cs="Times New Roman"/>
                <w:color w:val="0000FF"/>
                <w:sz w:val="24"/>
                <w:szCs w:val="24"/>
              </w:rPr>
            </w:pPr>
            <w:r w:rsidRPr="009D2106">
              <w:rPr>
                <w:rFonts w:ascii="Book Antiqua" w:eastAsia="Calibri" w:hAnsi="Book Antiqua" w:cs="Times New Roman"/>
                <w:color w:val="0000FF"/>
                <w:sz w:val="24"/>
                <w:szCs w:val="24"/>
              </w:rPr>
              <w:t>Town Hall</w:t>
            </w:r>
          </w:p>
        </w:tc>
      </w:tr>
    </w:tbl>
    <w:p w:rsidR="00903C81" w:rsidRPr="002C6142" w:rsidRDefault="00903C81" w:rsidP="002C6142">
      <w:pPr>
        <w:pStyle w:val="NoSpacing"/>
        <w:rPr>
          <w:rFonts w:ascii="Book Antiqua" w:eastAsia="Calibri" w:hAnsi="Book Antiqua" w:cs="Times New Roman"/>
          <w:color w:val="0000FF"/>
          <w:sz w:val="24"/>
          <w:szCs w:val="24"/>
        </w:rPr>
      </w:pPr>
    </w:p>
    <w:p w:rsidR="00903C81" w:rsidRPr="002C6142" w:rsidRDefault="002557A9" w:rsidP="002C6142">
      <w:pPr>
        <w:pStyle w:val="NoSpacing"/>
        <w:rPr>
          <w:rFonts w:ascii="Book Antiqua" w:eastAsia="Calibri" w:hAnsi="Book Antiqua" w:cs="Times New Roman"/>
          <w:i/>
          <w:color w:val="0000FF"/>
          <w:sz w:val="24"/>
          <w:szCs w:val="24"/>
        </w:rPr>
      </w:pPr>
      <w:r w:rsidRPr="002557A9">
        <w:rPr>
          <w:rFonts w:ascii="Book Antiqua" w:eastAsia="Times New Roman" w:hAnsi="Book Antiqua"/>
          <w:sz w:val="24"/>
          <w:szCs w:val="24"/>
        </w:rPr>
        <w:br/>
      </w:r>
      <w:r w:rsidR="00A87A8A" w:rsidRPr="002C6142">
        <w:rPr>
          <w:rFonts w:ascii="Book Antiqua" w:eastAsia="Calibri" w:hAnsi="Book Antiqua" w:cs="Times New Roman"/>
          <w:i/>
          <w:color w:val="0000FF"/>
          <w:sz w:val="24"/>
          <w:szCs w:val="24"/>
        </w:rPr>
        <w:t>Note:  As always, these meeting times are subject to change.  Please check the website to confirm.</w:t>
      </w:r>
    </w:p>
    <w:p w:rsidR="006C14BD" w:rsidRDefault="006C14BD" w:rsidP="00075677">
      <w:pPr>
        <w:rPr>
          <w:rFonts w:ascii="Book Antiqua" w:hAnsi="Book Antiqua"/>
          <w:color w:val="008000"/>
          <w:sz w:val="24"/>
          <w:szCs w:val="24"/>
          <w:u w:val="single"/>
        </w:rPr>
      </w:pPr>
      <w:r w:rsidRPr="006C14BD">
        <w:rPr>
          <w:rFonts w:ascii="Book Antiqua" w:hAnsi="Book Antiqua"/>
          <w:noProof/>
          <w:color w:val="008000"/>
          <w:sz w:val="24"/>
          <w:szCs w:val="24"/>
          <w:u w:val="single"/>
        </w:rPr>
        <w:drawing>
          <wp:inline distT="0" distB="0" distL="0" distR="0">
            <wp:extent cx="4041537" cy="2646573"/>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41537" cy="2646573"/>
                    </a:xfrm>
                    <a:prstGeom prst="rect">
                      <a:avLst/>
                    </a:prstGeom>
                    <a:noFill/>
                    <a:ln w="9525">
                      <a:noFill/>
                      <a:miter lim="800000"/>
                      <a:headEnd/>
                      <a:tailEnd/>
                    </a:ln>
                  </pic:spPr>
                </pic:pic>
              </a:graphicData>
            </a:graphic>
          </wp:inline>
        </w:drawing>
      </w:r>
    </w:p>
    <w:p w:rsidR="006C14BD" w:rsidRPr="00FE2747" w:rsidRDefault="006C14BD" w:rsidP="006C14BD">
      <w:pPr>
        <w:spacing w:after="0" w:line="240" w:lineRule="auto"/>
        <w:rPr>
          <w:b/>
          <w:sz w:val="44"/>
        </w:rPr>
      </w:pPr>
      <w:r w:rsidRPr="00FE2747">
        <w:rPr>
          <w:b/>
          <w:sz w:val="44"/>
        </w:rPr>
        <w:t xml:space="preserve">Attention ALL School-Aged Newington Kids!  </w:t>
      </w:r>
    </w:p>
    <w:p w:rsidR="006C14BD" w:rsidRPr="00CC3041" w:rsidRDefault="006C14BD" w:rsidP="006C14BD">
      <w:pPr>
        <w:spacing w:after="0" w:line="240" w:lineRule="auto"/>
        <w:rPr>
          <w:b/>
          <w:i/>
          <w:sz w:val="36"/>
        </w:rPr>
      </w:pPr>
      <w:r w:rsidRPr="00CC3041">
        <w:rPr>
          <w:b/>
          <w:sz w:val="36"/>
        </w:rPr>
        <w:t>Rec Com</w:t>
      </w:r>
      <w:bookmarkStart w:id="0" w:name="_GoBack"/>
      <w:bookmarkEnd w:id="0"/>
      <w:r w:rsidRPr="00CC3041">
        <w:rPr>
          <w:b/>
          <w:sz w:val="36"/>
        </w:rPr>
        <w:t xml:space="preserve">mittee Announces:  </w:t>
      </w:r>
      <w:r w:rsidRPr="00CC3041">
        <w:rPr>
          <w:b/>
          <w:i/>
          <w:sz w:val="36"/>
        </w:rPr>
        <w:t>“JUMP INTO SUMMER 2018”</w:t>
      </w:r>
    </w:p>
    <w:p w:rsidR="006C14BD" w:rsidRPr="00FE2747" w:rsidRDefault="006C14BD" w:rsidP="006C14BD">
      <w:pPr>
        <w:spacing w:after="0" w:line="240" w:lineRule="auto"/>
      </w:pPr>
    </w:p>
    <w:p w:rsidR="006C14BD" w:rsidRPr="00FE2747" w:rsidRDefault="006C14BD" w:rsidP="006C14BD">
      <w:pPr>
        <w:spacing w:after="0" w:line="240" w:lineRule="auto"/>
        <w:rPr>
          <w:sz w:val="20"/>
        </w:rPr>
      </w:pPr>
    </w:p>
    <w:p w:rsidR="006C14BD" w:rsidRPr="006C14BD" w:rsidRDefault="00D438C6" w:rsidP="006C14BD">
      <w:pPr>
        <w:jc w:val="both"/>
        <w:rPr>
          <w:rFonts w:ascii="Book Antiqua" w:hAnsi="Book Antiqua"/>
          <w:sz w:val="24"/>
        </w:rPr>
      </w:pPr>
      <w:r>
        <w:rPr>
          <w:rFonts w:ascii="Book Antiqua" w:hAnsi="Book Antiqua"/>
          <w:sz w:val="24"/>
        </w:rPr>
        <w:t>W</w:t>
      </w:r>
      <w:r w:rsidR="006C14BD" w:rsidRPr="006C14BD">
        <w:rPr>
          <w:rFonts w:ascii="Book Antiqua" w:hAnsi="Book Antiqua"/>
          <w:sz w:val="24"/>
        </w:rPr>
        <w:t xml:space="preserve">hat better way is there to kick off your summer vacation than by jumping off the dock into Little Bay for a swim and sharing a dockside picnic with your friends?  </w:t>
      </w:r>
    </w:p>
    <w:p w:rsidR="006C14BD" w:rsidRPr="006C14BD" w:rsidRDefault="006C14BD" w:rsidP="006C14BD">
      <w:pPr>
        <w:jc w:val="both"/>
        <w:rPr>
          <w:rFonts w:ascii="Book Antiqua" w:hAnsi="Book Antiqua"/>
          <w:sz w:val="24"/>
        </w:rPr>
      </w:pPr>
      <w:r w:rsidRPr="006C14BD">
        <w:rPr>
          <w:rFonts w:ascii="Book Antiqua" w:hAnsi="Book Antiqua"/>
          <w:sz w:val="24"/>
        </w:rPr>
        <w:t xml:space="preserve">For the past few years a number of kids in town have been celebrating the start of summer vacation together, with splashing, food and fun at Fox Point on the last day of school.  This year, the Newington Rec Committee is happy to be giving the kids some support!  Rec will be providing a light picnic* to all town kids (and their guests &amp; parents).  </w:t>
      </w:r>
    </w:p>
    <w:p w:rsidR="006C14BD" w:rsidRPr="006C14BD" w:rsidRDefault="006C14BD" w:rsidP="006C14BD">
      <w:pPr>
        <w:jc w:val="both"/>
        <w:rPr>
          <w:rFonts w:ascii="Book Antiqua" w:hAnsi="Book Antiqua"/>
          <w:sz w:val="24"/>
        </w:rPr>
      </w:pPr>
      <w:r w:rsidRPr="006C14BD">
        <w:rPr>
          <w:rFonts w:ascii="Book Antiqua" w:hAnsi="Book Antiqua"/>
          <w:sz w:val="24"/>
        </w:rPr>
        <w:t xml:space="preserve">Swimming at Fox Point has been a fun summer tradition for many generations here in town, but remember, the tide comes and goes, the water can be cold and there is NO official lifeguard on duty. This is NOT a “drop-off” event - it will be the responsibility of parents/guardians to supervise their own kids, at all times, both in and out of the water.  As always when enjoying life in our great outdoors, have fun, but play safe and know your limits. </w:t>
      </w:r>
    </w:p>
    <w:p w:rsidR="006C14BD" w:rsidRDefault="006C14BD" w:rsidP="006C14BD">
      <w:pPr>
        <w:jc w:val="both"/>
        <w:rPr>
          <w:rFonts w:ascii="Book Antiqua" w:hAnsi="Book Antiqua"/>
          <w:sz w:val="24"/>
        </w:rPr>
      </w:pPr>
      <w:r w:rsidRPr="006C14BD">
        <w:rPr>
          <w:rFonts w:ascii="Book Antiqua" w:hAnsi="Book Antiqua"/>
          <w:sz w:val="24"/>
        </w:rPr>
        <w:t>No need to RSVP, just show up!  Rec will be supplying the picnic lunch*; everyone else is on the hook for bringing</w:t>
      </w:r>
      <w:r>
        <w:rPr>
          <w:rFonts w:ascii="Book Antiqua" w:hAnsi="Book Antiqua"/>
          <w:sz w:val="24"/>
        </w:rPr>
        <w:t xml:space="preserve"> the fun! </w:t>
      </w:r>
    </w:p>
    <w:p w:rsidR="006C14BD" w:rsidRPr="006C14BD" w:rsidRDefault="006C14BD" w:rsidP="006C14BD">
      <w:pPr>
        <w:jc w:val="both"/>
        <w:rPr>
          <w:rFonts w:ascii="Book Antiqua" w:hAnsi="Book Antiqua"/>
          <w:sz w:val="24"/>
          <w:u w:val="single"/>
          <w:vertAlign w:val="superscript"/>
        </w:rPr>
      </w:pPr>
      <w:r w:rsidRPr="006C14BD">
        <w:rPr>
          <w:rFonts w:ascii="Book Antiqua" w:hAnsi="Book Antiqua"/>
          <w:sz w:val="24"/>
          <w:u w:val="single"/>
          <w:vertAlign w:val="superscript"/>
        </w:rPr>
        <w:t>_____________________________________</w:t>
      </w:r>
    </w:p>
    <w:p w:rsidR="00D438C6" w:rsidRPr="00D438C6" w:rsidRDefault="00D438C6" w:rsidP="006C14BD">
      <w:pPr>
        <w:spacing w:after="240" w:line="240" w:lineRule="auto"/>
        <w:ind w:left="1440" w:hanging="1440"/>
        <w:rPr>
          <w:rFonts w:ascii="Book Antiqua" w:hAnsi="Book Antiqua"/>
          <w:b/>
          <w:i/>
          <w:sz w:val="28"/>
          <w:u w:val="single"/>
        </w:rPr>
      </w:pPr>
      <w:r w:rsidRPr="00D438C6">
        <w:rPr>
          <w:rFonts w:ascii="Book Antiqua" w:hAnsi="Book Antiqua"/>
          <w:b/>
          <w:i/>
          <w:sz w:val="28"/>
          <w:u w:val="single"/>
        </w:rPr>
        <w:t>SEE DETAILS ON NEXT PAGE</w:t>
      </w:r>
      <w:r>
        <w:rPr>
          <w:rFonts w:ascii="Book Antiqua" w:hAnsi="Book Antiqua"/>
          <w:b/>
          <w:i/>
          <w:sz w:val="28"/>
          <w:u w:val="single"/>
        </w:rPr>
        <w:t>…</w:t>
      </w:r>
    </w:p>
    <w:p w:rsidR="00D438C6" w:rsidRDefault="00D438C6" w:rsidP="006C14BD">
      <w:pPr>
        <w:spacing w:after="240" w:line="240" w:lineRule="auto"/>
        <w:ind w:left="1440" w:hanging="1440"/>
        <w:rPr>
          <w:rFonts w:ascii="Book Antiqua" w:hAnsi="Book Antiqua"/>
          <w:sz w:val="24"/>
          <w:u w:val="single"/>
        </w:rPr>
      </w:pPr>
    </w:p>
    <w:p w:rsidR="00D438C6" w:rsidRDefault="00D438C6" w:rsidP="006C14BD">
      <w:pPr>
        <w:spacing w:after="240" w:line="240" w:lineRule="auto"/>
        <w:ind w:left="1440" w:hanging="1440"/>
        <w:rPr>
          <w:rFonts w:ascii="Book Antiqua" w:hAnsi="Book Antiqua"/>
          <w:sz w:val="24"/>
          <w:u w:val="single"/>
        </w:rPr>
      </w:pPr>
    </w:p>
    <w:p w:rsidR="00D438C6" w:rsidRDefault="00D438C6" w:rsidP="006C14BD">
      <w:pPr>
        <w:spacing w:after="240" w:line="240" w:lineRule="auto"/>
        <w:ind w:left="1440" w:hanging="1440"/>
        <w:rPr>
          <w:rFonts w:ascii="Book Antiqua" w:hAnsi="Book Antiqua"/>
          <w:sz w:val="24"/>
          <w:u w:val="single"/>
        </w:rPr>
      </w:pPr>
    </w:p>
    <w:p w:rsidR="006C14BD" w:rsidRPr="006C14BD" w:rsidRDefault="003F21DA" w:rsidP="006C14BD">
      <w:pPr>
        <w:spacing w:after="240" w:line="240" w:lineRule="auto"/>
        <w:ind w:left="1440" w:hanging="1440"/>
        <w:rPr>
          <w:rFonts w:ascii="Book Antiqua" w:hAnsi="Book Antiqua"/>
          <w:sz w:val="24"/>
        </w:rPr>
      </w:pPr>
      <w:r w:rsidRPr="003F21DA">
        <w:rPr>
          <w:rFonts w:ascii="Book Antiqua" w:hAnsi="Book Antiqua"/>
          <w:noProof/>
          <w:sz w:val="24"/>
          <w:u w:val="single"/>
        </w:rPr>
        <w:pict>
          <v:shapetype id="_x0000_t202" coordsize="21600,21600" o:spt="202" path="m0,0l0,21600,21600,21600,21600,0xe">
            <v:stroke joinstyle="miter"/>
            <v:path gradientshapeok="t" o:connecttype="rect"/>
          </v:shapetype>
          <v:shape id="_x0000_s1026" type="#_x0000_t202" style="position:absolute;left:0;text-align:left;margin-left:279pt;margin-top:9pt;width:3in;height:153pt;z-index:251658240;mso-wrap-edited:f;mso-position-horizontal:absolute;mso-position-vertical:absolute" wrapcoords="0 0 21600 0 21600 21600 0 21600 0 0" filled="f" stroked="f">
            <v:fill o:detectmouseclick="t"/>
            <v:textbox inset=",7.2pt,,7.2pt">
              <w:txbxContent>
                <w:p w:rsidR="00531989" w:rsidRPr="006C14BD" w:rsidRDefault="00531989" w:rsidP="00D438C6">
                  <w:pPr>
                    <w:rPr>
                      <w:rFonts w:ascii="Book Antiqua" w:hAnsi="Book Antiqua"/>
                      <w:sz w:val="24"/>
                    </w:rPr>
                  </w:pPr>
                  <w:r w:rsidRPr="006C14BD">
                    <w:rPr>
                      <w:rFonts w:ascii="Book Antiqua" w:hAnsi="Book Antiqua"/>
                      <w:sz w:val="24"/>
                    </w:rPr>
                    <w:t>*]- The Newington Rec Committee will be providing a small grill, grilled hotdogs &amp; fixings, assorted chips, cookies and drinks - while supplies last.  If you have any other specific food desires, BYO.  And like at the beach, don’t forget your own chairs, towels and sunscreen!</w:t>
                  </w:r>
                </w:p>
                <w:p w:rsidR="00531989" w:rsidRDefault="00531989"/>
              </w:txbxContent>
            </v:textbox>
            <w10:wrap type="tight"/>
          </v:shape>
        </w:pict>
      </w:r>
      <w:r w:rsidR="00D438C6">
        <w:rPr>
          <w:rFonts w:ascii="Book Antiqua" w:hAnsi="Book Antiqua"/>
          <w:sz w:val="24"/>
          <w:u w:val="single"/>
        </w:rPr>
        <w:t>W</w:t>
      </w:r>
      <w:r w:rsidR="006C14BD" w:rsidRPr="006C14BD">
        <w:rPr>
          <w:rFonts w:ascii="Book Antiqua" w:hAnsi="Book Antiqua"/>
          <w:sz w:val="24"/>
          <w:u w:val="single"/>
        </w:rPr>
        <w:t>HO</w:t>
      </w:r>
      <w:r w:rsidR="006C14BD" w:rsidRPr="006C14BD">
        <w:rPr>
          <w:rFonts w:ascii="Book Antiqua" w:hAnsi="Book Antiqua"/>
          <w:sz w:val="24"/>
        </w:rPr>
        <w:t xml:space="preserve">:  </w:t>
      </w:r>
      <w:r w:rsidR="006C14BD" w:rsidRPr="006C14BD">
        <w:rPr>
          <w:rFonts w:ascii="Book Antiqua" w:hAnsi="Book Antiqua"/>
          <w:sz w:val="24"/>
        </w:rPr>
        <w:tab/>
      </w:r>
      <w:r w:rsidR="006C14BD" w:rsidRPr="006C14BD">
        <w:rPr>
          <w:rFonts w:ascii="Book Antiqua" w:hAnsi="Book Antiqua"/>
          <w:i/>
          <w:sz w:val="24"/>
        </w:rPr>
        <w:t>All</w:t>
      </w:r>
      <w:r w:rsidR="006C14BD" w:rsidRPr="006C14BD">
        <w:rPr>
          <w:rFonts w:ascii="Book Antiqua" w:hAnsi="Book Antiqua"/>
          <w:sz w:val="24"/>
        </w:rPr>
        <w:t xml:space="preserve"> school-aged Newington kids (and their </w:t>
      </w:r>
      <w:r w:rsidR="00D438C6">
        <w:rPr>
          <w:rFonts w:ascii="Book Antiqua" w:hAnsi="Book Antiqua"/>
          <w:sz w:val="24"/>
        </w:rPr>
        <w:t xml:space="preserve">                  </w:t>
      </w:r>
      <w:r w:rsidR="006C14BD" w:rsidRPr="006C14BD">
        <w:rPr>
          <w:rFonts w:ascii="Book Antiqua" w:hAnsi="Book Antiqua"/>
          <w:sz w:val="24"/>
        </w:rPr>
        <w:t>guests &amp; parents) are invited</w:t>
      </w:r>
    </w:p>
    <w:p w:rsidR="006C14BD" w:rsidRPr="006C14BD" w:rsidRDefault="006C14BD" w:rsidP="006C14BD">
      <w:pPr>
        <w:spacing w:after="240" w:line="240" w:lineRule="auto"/>
        <w:ind w:left="1440" w:hanging="1440"/>
        <w:rPr>
          <w:rFonts w:ascii="Book Antiqua" w:hAnsi="Book Antiqua"/>
          <w:sz w:val="24"/>
        </w:rPr>
      </w:pPr>
      <w:r w:rsidRPr="006C14BD">
        <w:rPr>
          <w:rFonts w:ascii="Book Antiqua" w:hAnsi="Book Antiqua"/>
          <w:sz w:val="24"/>
          <w:u w:val="single"/>
        </w:rPr>
        <w:t>WHAT</w:t>
      </w:r>
      <w:r w:rsidRPr="006C14BD">
        <w:rPr>
          <w:rFonts w:ascii="Book Antiqua" w:hAnsi="Book Antiqua"/>
          <w:sz w:val="24"/>
        </w:rPr>
        <w:t xml:space="preserve">: </w:t>
      </w:r>
      <w:r w:rsidRPr="006C14BD">
        <w:rPr>
          <w:rFonts w:ascii="Book Antiqua" w:hAnsi="Book Antiqua"/>
          <w:sz w:val="24"/>
        </w:rPr>
        <w:tab/>
        <w:t xml:space="preserve">Swimming &amp; Light Picnic* </w:t>
      </w:r>
      <w:r w:rsidRPr="006C14BD">
        <w:rPr>
          <w:rFonts w:ascii="Book Antiqua" w:hAnsi="Book Antiqua"/>
          <w:sz w:val="24"/>
        </w:rPr>
        <w:br/>
        <w:t>(NOT a “drop-off” event)</w:t>
      </w:r>
    </w:p>
    <w:p w:rsidR="006C14BD" w:rsidRDefault="006C14BD" w:rsidP="006C14BD">
      <w:pPr>
        <w:spacing w:after="240" w:line="240" w:lineRule="auto"/>
        <w:ind w:left="1440" w:hanging="1440"/>
        <w:rPr>
          <w:rFonts w:ascii="Book Antiqua" w:hAnsi="Book Antiqua"/>
          <w:sz w:val="24"/>
        </w:rPr>
      </w:pPr>
      <w:r w:rsidRPr="006C14BD">
        <w:rPr>
          <w:rFonts w:ascii="Book Antiqua" w:hAnsi="Book Antiqua"/>
          <w:sz w:val="24"/>
          <w:u w:val="single"/>
        </w:rPr>
        <w:t>WHEN</w:t>
      </w:r>
      <w:r w:rsidRPr="006C14BD">
        <w:rPr>
          <w:rFonts w:ascii="Book Antiqua" w:hAnsi="Book Antiqua"/>
          <w:sz w:val="24"/>
        </w:rPr>
        <w:t xml:space="preserve">:  </w:t>
      </w:r>
      <w:r w:rsidRPr="006C14BD">
        <w:rPr>
          <w:rFonts w:ascii="Book Antiqua" w:hAnsi="Book Antiqua"/>
          <w:sz w:val="24"/>
        </w:rPr>
        <w:tab/>
        <w:t>Wed., June 20</w:t>
      </w:r>
      <w:r w:rsidRPr="006C14BD">
        <w:rPr>
          <w:rFonts w:ascii="Book Antiqua" w:hAnsi="Book Antiqua"/>
          <w:sz w:val="24"/>
        </w:rPr>
        <w:br/>
        <w:t xml:space="preserve">(The last day of school at Newington Public School) </w:t>
      </w:r>
    </w:p>
    <w:p w:rsidR="006C14BD" w:rsidRPr="006C14BD" w:rsidRDefault="006C14BD" w:rsidP="006C14BD">
      <w:pPr>
        <w:spacing w:after="240" w:line="240" w:lineRule="auto"/>
        <w:ind w:left="1440" w:hanging="1440"/>
        <w:rPr>
          <w:rFonts w:ascii="Book Antiqua" w:hAnsi="Book Antiqua"/>
          <w:sz w:val="24"/>
        </w:rPr>
      </w:pPr>
      <w:r w:rsidRPr="006C14BD">
        <w:rPr>
          <w:rFonts w:ascii="Book Antiqua" w:hAnsi="Book Antiqua"/>
          <w:sz w:val="24"/>
        </w:rPr>
        <w:br/>
        <w:t>Early afternoon until whenever...</w:t>
      </w:r>
    </w:p>
    <w:p w:rsidR="006C14BD" w:rsidRPr="006C14BD" w:rsidRDefault="006C14BD" w:rsidP="006C14BD">
      <w:pPr>
        <w:spacing w:after="240" w:line="240" w:lineRule="auto"/>
        <w:ind w:left="1440" w:hanging="1440"/>
        <w:rPr>
          <w:rFonts w:ascii="Book Antiqua" w:hAnsi="Book Antiqua"/>
          <w:sz w:val="24"/>
        </w:rPr>
      </w:pPr>
      <w:r w:rsidRPr="006C14BD">
        <w:rPr>
          <w:rFonts w:ascii="Book Antiqua" w:hAnsi="Book Antiqua"/>
          <w:sz w:val="24"/>
          <w:u w:val="single"/>
        </w:rPr>
        <w:t>WHERE</w:t>
      </w:r>
      <w:r w:rsidRPr="006C14BD">
        <w:rPr>
          <w:rFonts w:ascii="Book Antiqua" w:hAnsi="Book Antiqua"/>
          <w:sz w:val="24"/>
        </w:rPr>
        <w:t xml:space="preserve">:  </w:t>
      </w:r>
      <w:r w:rsidRPr="006C14BD">
        <w:rPr>
          <w:rFonts w:ascii="Book Antiqua" w:hAnsi="Book Antiqua"/>
          <w:sz w:val="24"/>
        </w:rPr>
        <w:tab/>
        <w:t xml:space="preserve">The Dingy Dock </w:t>
      </w:r>
      <w:r w:rsidRPr="006C14BD">
        <w:rPr>
          <w:rFonts w:ascii="Book Antiqua" w:hAnsi="Book Antiqua"/>
          <w:sz w:val="24"/>
        </w:rPr>
        <w:br/>
        <w:t>at Fox Point</w:t>
      </w:r>
    </w:p>
    <w:p w:rsidR="00D438C6" w:rsidRDefault="006C14BD" w:rsidP="006C14BD">
      <w:pPr>
        <w:spacing w:after="240" w:line="240" w:lineRule="auto"/>
        <w:rPr>
          <w:rFonts w:ascii="Book Antiqua" w:hAnsi="Book Antiqua"/>
          <w:sz w:val="24"/>
          <w:u w:val="single"/>
          <w:vertAlign w:val="superscript"/>
        </w:rPr>
      </w:pPr>
      <w:r w:rsidRPr="006C14BD">
        <w:rPr>
          <w:rFonts w:ascii="Book Antiqua" w:hAnsi="Book Antiqua"/>
          <w:sz w:val="24"/>
          <w:u w:val="single"/>
          <w:vertAlign w:val="superscript"/>
        </w:rPr>
        <w:t>_____________________________________</w:t>
      </w:r>
    </w:p>
    <w:p w:rsidR="00D438C6" w:rsidRDefault="003F21DA" w:rsidP="006C14BD">
      <w:pPr>
        <w:spacing w:after="240" w:line="240" w:lineRule="auto"/>
        <w:rPr>
          <w:rFonts w:ascii="Book Antiqua" w:hAnsi="Book Antiqua"/>
          <w:sz w:val="24"/>
          <w:u w:val="single"/>
          <w:vertAlign w:val="superscript"/>
        </w:rPr>
      </w:pPr>
      <w:r>
        <w:rPr>
          <w:rFonts w:ascii="Book Antiqua" w:hAnsi="Book Antiqua"/>
          <w:noProof/>
          <w:sz w:val="24"/>
          <w:u w:val="single"/>
          <w:vertAlign w:val="superscript"/>
        </w:rPr>
        <w:pict>
          <v:shape id="_x0000_s1027" type="#_x0000_t202" style="position:absolute;margin-left:0;margin-top:17pt;width:495pt;height:342pt;z-index:251659264;mso-wrap-edited:f;mso-position-horizontal:absolute;mso-position-vertical:absolute" wrapcoords="0 0 21600 0 21600 21600 0 21600 0 0" filled="f" stroked="f">
            <v:fill o:detectmouseclick="t"/>
            <v:textbox inset=",7.2pt,,7.2pt">
              <w:txbxContent>
                <w:p w:rsidR="00531989" w:rsidRDefault="00531989" w:rsidP="00D438C6">
                  <w:pPr>
                    <w:rPr>
                      <w:rFonts w:ascii="Book Antiqua" w:hAnsi="Book Antiqua"/>
                      <w:color w:val="008000"/>
                      <w:sz w:val="24"/>
                      <w:szCs w:val="24"/>
                      <w:u w:val="single"/>
                    </w:rPr>
                  </w:pPr>
                </w:p>
                <w:p w:rsidR="00531989" w:rsidRDefault="00531989" w:rsidP="00D438C6">
                  <w:pPr>
                    <w:rPr>
                      <w:rFonts w:ascii="Book Antiqua" w:hAnsi="Book Antiqua"/>
                      <w:color w:val="008000"/>
                      <w:sz w:val="24"/>
                      <w:szCs w:val="24"/>
                      <w:u w:val="single"/>
                    </w:rPr>
                  </w:pPr>
                  <w:r>
                    <w:rPr>
                      <w:rFonts w:ascii="Book Antiqua" w:hAnsi="Book Antiqua"/>
                      <w:noProof/>
                      <w:color w:val="008000"/>
                      <w:sz w:val="24"/>
                      <w:szCs w:val="24"/>
                      <w:u w:val="single"/>
                    </w:rPr>
                    <w:drawing>
                      <wp:inline distT="0" distB="0" distL="0" distR="0">
                        <wp:extent cx="2484120" cy="1863090"/>
                        <wp:effectExtent l="0" t="0" r="0" b="3810"/>
                        <wp:docPr id="7" name="Picture 4" descr="C:\Users\town admin\AppData\Local\Microsoft\Windows\INetCache\IE\OGGIAAEI\Bunch_of_fl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wn admin\AppData\Local\Microsoft\Windows\INetCache\IE\OGGIAAEI\Bunch_of_flowers[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484120" cy="1863090"/>
                                </a:xfrm>
                                <a:prstGeom prst="rect">
                                  <a:avLst/>
                                </a:prstGeom>
                                <a:noFill/>
                                <a:ln>
                                  <a:noFill/>
                                </a:ln>
                              </pic:spPr>
                            </pic:pic>
                          </a:graphicData>
                        </a:graphic>
                      </wp:inline>
                    </w:drawing>
                  </w:r>
                </w:p>
                <w:p w:rsidR="00531989" w:rsidRDefault="00531989" w:rsidP="00D438C6">
                  <w:pPr>
                    <w:rPr>
                      <w:rFonts w:ascii="Book Antiqua" w:hAnsi="Book Antiqua"/>
                      <w:color w:val="008000"/>
                      <w:sz w:val="24"/>
                      <w:szCs w:val="24"/>
                      <w:u w:val="single"/>
                    </w:rPr>
                  </w:pPr>
                  <w:r>
                    <w:rPr>
                      <w:rFonts w:ascii="Book Antiqua" w:hAnsi="Book Antiqua"/>
                      <w:color w:val="008000"/>
                      <w:sz w:val="24"/>
                      <w:szCs w:val="24"/>
                      <w:u w:val="single"/>
                    </w:rPr>
                    <w:t>Pocket Gardens Report:</w:t>
                  </w:r>
                </w:p>
                <w:p w:rsidR="00531989" w:rsidRPr="00F5179B" w:rsidRDefault="00531989" w:rsidP="00D438C6">
                  <w:pPr>
                    <w:rPr>
                      <w:rFonts w:ascii="Book Antiqua" w:hAnsi="Book Antiqua"/>
                      <w:color w:val="008000"/>
                      <w:sz w:val="24"/>
                      <w:szCs w:val="24"/>
                    </w:rPr>
                  </w:pPr>
                  <w:r w:rsidRPr="00F5179B">
                    <w:rPr>
                      <w:rFonts w:ascii="Book Antiqua" w:hAnsi="Book Antiqua"/>
                      <w:color w:val="008000"/>
                      <w:sz w:val="24"/>
                      <w:szCs w:val="24"/>
                    </w:rPr>
                    <w:t>Thanks to Luann</w:t>
                  </w:r>
                  <w:r>
                    <w:rPr>
                      <w:rFonts w:ascii="Book Antiqua" w:hAnsi="Book Antiqua"/>
                      <w:color w:val="008000"/>
                      <w:sz w:val="24"/>
                      <w:szCs w:val="24"/>
                    </w:rPr>
                    <w:t>e</w:t>
                  </w:r>
                  <w:r w:rsidRPr="00F5179B">
                    <w:rPr>
                      <w:rFonts w:ascii="Book Antiqua" w:hAnsi="Book Antiqua"/>
                      <w:color w:val="008000"/>
                      <w:sz w:val="24"/>
                      <w:szCs w:val="24"/>
                    </w:rPr>
                    <w:t xml:space="preserve"> O’Reilly for volunteering to plant many of our lovely flowers around town.  The Highway Department has been working planting, watering and mulching the pocket gardens as well.</w:t>
                  </w:r>
                </w:p>
                <w:p w:rsidR="00531989" w:rsidRPr="00F5179B" w:rsidRDefault="00531989" w:rsidP="00D438C6">
                  <w:pPr>
                    <w:rPr>
                      <w:rFonts w:ascii="Book Antiqua" w:hAnsi="Book Antiqua"/>
                      <w:color w:val="008000"/>
                      <w:sz w:val="24"/>
                      <w:szCs w:val="24"/>
                    </w:rPr>
                  </w:pPr>
                  <w:r w:rsidRPr="00F5179B">
                    <w:rPr>
                      <w:rFonts w:ascii="Book Antiqua" w:hAnsi="Book Antiqua"/>
                      <w:color w:val="008000"/>
                      <w:sz w:val="24"/>
                      <w:szCs w:val="24"/>
                    </w:rPr>
                    <w:t>Thanks to all!</w:t>
                  </w:r>
                </w:p>
                <w:p w:rsidR="00531989" w:rsidRDefault="00531989"/>
              </w:txbxContent>
            </v:textbox>
            <w10:wrap type="tight"/>
          </v:shape>
        </w:pict>
      </w:r>
    </w:p>
    <w:p w:rsidR="00D438C6" w:rsidRDefault="00D438C6" w:rsidP="006C14BD">
      <w:pPr>
        <w:spacing w:after="240" w:line="240" w:lineRule="auto"/>
        <w:rPr>
          <w:rFonts w:ascii="Book Antiqua" w:hAnsi="Book Antiqua"/>
          <w:sz w:val="24"/>
          <w:u w:val="single"/>
          <w:vertAlign w:val="superscript"/>
        </w:rPr>
      </w:pPr>
    </w:p>
    <w:p w:rsidR="00D438C6" w:rsidRDefault="00D438C6" w:rsidP="006C14BD">
      <w:pPr>
        <w:spacing w:after="240" w:line="240" w:lineRule="auto"/>
        <w:rPr>
          <w:rFonts w:ascii="Book Antiqua" w:hAnsi="Book Antiqua"/>
          <w:sz w:val="24"/>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D438C6" w:rsidRDefault="00D438C6" w:rsidP="00D438C6">
      <w:pPr>
        <w:rPr>
          <w:rFonts w:ascii="Book Antiqua" w:hAnsi="Book Antiqua"/>
          <w:color w:val="008000"/>
          <w:sz w:val="24"/>
          <w:szCs w:val="24"/>
          <w:u w:val="single"/>
        </w:rPr>
      </w:pPr>
    </w:p>
    <w:p w:rsidR="006C14BD" w:rsidRPr="006C14BD" w:rsidRDefault="006C14BD" w:rsidP="006C14BD">
      <w:pPr>
        <w:rPr>
          <w:rFonts w:ascii="Book Antiqua" w:hAnsi="Book Antiqua"/>
          <w:sz w:val="24"/>
        </w:rPr>
      </w:pPr>
      <w:r w:rsidRPr="006C14BD">
        <w:rPr>
          <w:rFonts w:ascii="Book Antiqua" w:hAnsi="Book Antiqua"/>
          <w:sz w:val="24"/>
        </w:rPr>
        <w:t xml:space="preserve">  </w:t>
      </w:r>
    </w:p>
    <w:p w:rsidR="006C14BD" w:rsidRPr="006C14BD" w:rsidRDefault="006C14BD" w:rsidP="00075677">
      <w:pPr>
        <w:rPr>
          <w:rFonts w:ascii="Book Antiqua" w:hAnsi="Book Antiqua"/>
          <w:color w:val="008000"/>
          <w:sz w:val="24"/>
          <w:szCs w:val="24"/>
          <w:u w:val="single"/>
        </w:rPr>
      </w:pPr>
    </w:p>
    <w:p w:rsidR="006C14BD" w:rsidRPr="006C14BD" w:rsidRDefault="006C14BD" w:rsidP="00075677">
      <w:pPr>
        <w:rPr>
          <w:rFonts w:ascii="Book Antiqua" w:hAnsi="Book Antiqua"/>
          <w:color w:val="008000"/>
          <w:sz w:val="24"/>
          <w:szCs w:val="24"/>
          <w:u w:val="single"/>
        </w:rPr>
      </w:pPr>
    </w:p>
    <w:p w:rsidR="006C14BD" w:rsidRDefault="006C14BD" w:rsidP="00075677">
      <w:pPr>
        <w:rPr>
          <w:rFonts w:ascii="Book Antiqua" w:hAnsi="Book Antiqua"/>
          <w:color w:val="008000"/>
          <w:sz w:val="24"/>
          <w:szCs w:val="24"/>
          <w:u w:val="single"/>
        </w:rPr>
      </w:pPr>
    </w:p>
    <w:p w:rsidR="00D54707" w:rsidRDefault="00D438C6" w:rsidP="00075677">
      <w:pPr>
        <w:rPr>
          <w:rFonts w:ascii="Book Antiqua" w:hAnsi="Book Antiqua"/>
          <w:color w:val="0000FF"/>
          <w:sz w:val="24"/>
          <w:szCs w:val="24"/>
          <w:u w:val="single"/>
        </w:rPr>
      </w:pPr>
      <w:r>
        <w:rPr>
          <w:rFonts w:ascii="Book Antiqua" w:hAnsi="Book Antiqua"/>
          <w:color w:val="0000FF"/>
          <w:sz w:val="24"/>
          <w:szCs w:val="24"/>
          <w:u w:val="single"/>
        </w:rPr>
        <w:t>A</w:t>
      </w:r>
      <w:r w:rsidR="00D54707">
        <w:rPr>
          <w:rFonts w:ascii="Book Antiqua" w:hAnsi="Book Antiqua"/>
          <w:color w:val="0000FF"/>
          <w:sz w:val="24"/>
          <w:szCs w:val="24"/>
          <w:u w:val="single"/>
        </w:rPr>
        <w:t>bsentee Ballots</w:t>
      </w:r>
    </w:p>
    <w:p w:rsidR="001A36F5" w:rsidRDefault="001A36F5" w:rsidP="00075677">
      <w:pPr>
        <w:rPr>
          <w:rFonts w:ascii="Book Antiqua" w:hAnsi="Book Antiqua"/>
          <w:color w:val="0000FF"/>
          <w:sz w:val="24"/>
          <w:szCs w:val="24"/>
          <w:u w:val="single"/>
        </w:rPr>
      </w:pPr>
      <w:r w:rsidRPr="00731768">
        <w:rPr>
          <w:rFonts w:ascii="Book Antiqua" w:hAnsi="Book Antiqua"/>
          <w:noProof/>
          <w:color w:val="0000FF"/>
          <w:sz w:val="24"/>
          <w:szCs w:val="24"/>
        </w:rPr>
        <w:drawing>
          <wp:inline distT="0" distB="0" distL="0" distR="0">
            <wp:extent cx="1478280" cy="1440180"/>
            <wp:effectExtent l="0" t="0" r="7620" b="7620"/>
            <wp:docPr id="2" name="Picture 2" descr="C:\Users\town admin\AppData\Local\Microsoft\Windows\INetCache\IE\ELS4JDGA\vote_clip_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wn admin\AppData\Local\Microsoft\Windows\INetCache\IE\ELS4JDGA\vote_clip_art[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78280" cy="1440180"/>
                    </a:xfrm>
                    <a:prstGeom prst="rect">
                      <a:avLst/>
                    </a:prstGeom>
                    <a:noFill/>
                    <a:ln>
                      <a:noFill/>
                    </a:ln>
                  </pic:spPr>
                </pic:pic>
              </a:graphicData>
            </a:graphic>
          </wp:inline>
        </w:drawing>
      </w:r>
    </w:p>
    <w:p w:rsidR="001A36F5" w:rsidRDefault="001A36F5" w:rsidP="00075677">
      <w:pPr>
        <w:rPr>
          <w:rFonts w:ascii="Book Antiqua" w:hAnsi="Book Antiqua"/>
          <w:color w:val="0000FF"/>
          <w:sz w:val="24"/>
          <w:szCs w:val="24"/>
        </w:rPr>
      </w:pPr>
      <w:r w:rsidRPr="00731768">
        <w:rPr>
          <w:rFonts w:ascii="Book Antiqua" w:hAnsi="Book Antiqua"/>
          <w:color w:val="0000FF"/>
          <w:sz w:val="24"/>
          <w:szCs w:val="24"/>
        </w:rPr>
        <w:t xml:space="preserve">Any residents with students </w:t>
      </w:r>
      <w:r w:rsidR="00F5179B">
        <w:rPr>
          <w:rFonts w:ascii="Book Antiqua" w:hAnsi="Book Antiqua"/>
          <w:color w:val="0000FF"/>
          <w:sz w:val="24"/>
          <w:szCs w:val="24"/>
        </w:rPr>
        <w:t>or military abroad contact the Town C</w:t>
      </w:r>
      <w:r w:rsidRPr="00731768">
        <w:rPr>
          <w:rFonts w:ascii="Book Antiqua" w:hAnsi="Book Antiqua"/>
          <w:color w:val="0000FF"/>
          <w:sz w:val="24"/>
          <w:szCs w:val="24"/>
        </w:rPr>
        <w:t xml:space="preserve">lerk’s office by </w:t>
      </w:r>
      <w:r w:rsidR="00731768" w:rsidRPr="00731768">
        <w:rPr>
          <w:rFonts w:ascii="Book Antiqua" w:hAnsi="Book Antiqua"/>
          <w:color w:val="0000FF"/>
          <w:sz w:val="24"/>
          <w:szCs w:val="24"/>
        </w:rPr>
        <w:t>June 28th</w:t>
      </w:r>
      <w:r w:rsidRPr="00731768">
        <w:rPr>
          <w:rFonts w:ascii="Book Antiqua" w:hAnsi="Book Antiqua"/>
          <w:color w:val="0000FF"/>
          <w:sz w:val="24"/>
          <w:szCs w:val="24"/>
        </w:rPr>
        <w:t xml:space="preserve"> for primary election absentee ballots.  This must be returned 45 days in advance of the election on Sept.</w:t>
      </w:r>
      <w:r w:rsidR="00F5179B">
        <w:rPr>
          <w:rFonts w:ascii="Book Antiqua" w:hAnsi="Book Antiqua"/>
          <w:color w:val="0000FF"/>
          <w:sz w:val="24"/>
          <w:szCs w:val="24"/>
        </w:rPr>
        <w:t xml:space="preserve"> </w:t>
      </w:r>
      <w:r w:rsidR="00731768" w:rsidRPr="00731768">
        <w:rPr>
          <w:rFonts w:ascii="Book Antiqua" w:hAnsi="Book Antiqua"/>
          <w:color w:val="0000FF"/>
          <w:sz w:val="24"/>
          <w:szCs w:val="24"/>
        </w:rPr>
        <w:t>11, 2018</w:t>
      </w:r>
      <w:r w:rsidR="00731768">
        <w:rPr>
          <w:rFonts w:ascii="Book Antiqua" w:hAnsi="Book Antiqua"/>
          <w:color w:val="0000FF"/>
          <w:sz w:val="24"/>
          <w:szCs w:val="24"/>
        </w:rPr>
        <w:t>.</w:t>
      </w:r>
    </w:p>
    <w:p w:rsidR="00F5179B" w:rsidRPr="00731768" w:rsidRDefault="00F5179B" w:rsidP="00075677">
      <w:pPr>
        <w:rPr>
          <w:rFonts w:ascii="Book Antiqua" w:hAnsi="Book Antiqua"/>
          <w:color w:val="0000FF"/>
          <w:sz w:val="24"/>
          <w:szCs w:val="24"/>
        </w:rPr>
      </w:pPr>
      <w:r>
        <w:rPr>
          <w:rFonts w:ascii="Book Antiqua" w:hAnsi="Book Antiqua"/>
          <w:color w:val="0000FF"/>
          <w:sz w:val="24"/>
          <w:szCs w:val="24"/>
        </w:rPr>
        <w:t>*****************************************************************************************************************</w:t>
      </w:r>
    </w:p>
    <w:p w:rsidR="00CD2412" w:rsidRPr="00D54707" w:rsidRDefault="00722E0D" w:rsidP="00075677">
      <w:pPr>
        <w:rPr>
          <w:rFonts w:ascii="Book Antiqua" w:hAnsi="Book Antiqua"/>
          <w:sz w:val="24"/>
          <w:szCs w:val="24"/>
          <w:u w:val="single"/>
        </w:rPr>
      </w:pPr>
      <w:r w:rsidRPr="00D54707">
        <w:rPr>
          <w:rFonts w:ascii="Book Antiqua" w:hAnsi="Book Antiqua"/>
          <w:sz w:val="24"/>
          <w:szCs w:val="24"/>
          <w:u w:val="single"/>
        </w:rPr>
        <w:t>Water Contamination Update:</w:t>
      </w:r>
    </w:p>
    <w:p w:rsidR="00D54707" w:rsidRDefault="00357743" w:rsidP="00075677">
      <w:pPr>
        <w:rPr>
          <w:rFonts w:ascii="Book Antiqua" w:hAnsi="Book Antiqua"/>
          <w:sz w:val="24"/>
          <w:szCs w:val="24"/>
        </w:rPr>
      </w:pPr>
      <w:r w:rsidRPr="00D54707">
        <w:rPr>
          <w:rFonts w:ascii="Book Antiqua" w:hAnsi="Book Antiqua"/>
          <w:sz w:val="24"/>
          <w:szCs w:val="24"/>
        </w:rPr>
        <w:t xml:space="preserve">Residents </w:t>
      </w:r>
      <w:r w:rsidR="00013F56">
        <w:rPr>
          <w:rFonts w:ascii="Book Antiqua" w:hAnsi="Book Antiqua"/>
          <w:sz w:val="24"/>
          <w:szCs w:val="24"/>
        </w:rPr>
        <w:t xml:space="preserve">that use their wells for drinking water </w:t>
      </w:r>
      <w:r w:rsidRPr="00D54707">
        <w:rPr>
          <w:rFonts w:ascii="Book Antiqua" w:hAnsi="Book Antiqua"/>
          <w:sz w:val="24"/>
          <w:szCs w:val="24"/>
        </w:rPr>
        <w:t>are e</w:t>
      </w:r>
      <w:r w:rsidR="00D54707">
        <w:rPr>
          <w:rFonts w:ascii="Book Antiqua" w:hAnsi="Book Antiqua"/>
          <w:sz w:val="24"/>
          <w:szCs w:val="24"/>
        </w:rPr>
        <w:t>ligible for participation in a</w:t>
      </w:r>
      <w:r w:rsidRPr="00D54707">
        <w:rPr>
          <w:rFonts w:ascii="Book Antiqua" w:hAnsi="Book Antiqua"/>
          <w:sz w:val="24"/>
          <w:szCs w:val="24"/>
        </w:rPr>
        <w:t xml:space="preserve"> </w:t>
      </w:r>
      <w:r w:rsidR="004E5706" w:rsidRPr="00D54707">
        <w:rPr>
          <w:rFonts w:ascii="Book Antiqua" w:hAnsi="Book Antiqua"/>
          <w:sz w:val="24"/>
          <w:szCs w:val="24"/>
        </w:rPr>
        <w:t>N</w:t>
      </w:r>
      <w:r w:rsidR="00CD2412" w:rsidRPr="00D54707">
        <w:rPr>
          <w:rFonts w:ascii="Book Antiqua" w:hAnsi="Book Antiqua"/>
          <w:sz w:val="24"/>
          <w:szCs w:val="24"/>
        </w:rPr>
        <w:t>ational</w:t>
      </w:r>
      <w:r w:rsidR="004E5706" w:rsidRPr="00D54707">
        <w:rPr>
          <w:rFonts w:ascii="Book Antiqua" w:hAnsi="Book Antiqua"/>
          <w:sz w:val="24"/>
          <w:szCs w:val="24"/>
        </w:rPr>
        <w:t xml:space="preserve"> H</w:t>
      </w:r>
      <w:r w:rsidRPr="00D54707">
        <w:rPr>
          <w:rFonts w:ascii="Book Antiqua" w:hAnsi="Book Antiqua"/>
          <w:sz w:val="24"/>
          <w:szCs w:val="24"/>
        </w:rPr>
        <w:t>ealth study</w:t>
      </w:r>
      <w:r w:rsidR="00F5179B" w:rsidRPr="00D54707">
        <w:rPr>
          <w:rFonts w:ascii="Baskerville Old Face" w:hAnsi="Baskerville Old Face"/>
          <w:sz w:val="24"/>
          <w:szCs w:val="24"/>
        </w:rPr>
        <w:t xml:space="preserve"> </w:t>
      </w:r>
      <w:r w:rsidR="00F5179B" w:rsidRPr="00D54707">
        <w:rPr>
          <w:rFonts w:ascii="Book Antiqua" w:hAnsi="Book Antiqua"/>
          <w:sz w:val="24"/>
          <w:szCs w:val="24"/>
        </w:rPr>
        <w:t>on the impacts of PFAS</w:t>
      </w:r>
      <w:r w:rsidRPr="00D54707">
        <w:rPr>
          <w:rFonts w:ascii="Book Antiqua" w:hAnsi="Book Antiqua"/>
          <w:sz w:val="24"/>
          <w:szCs w:val="24"/>
        </w:rPr>
        <w:t xml:space="preserve">.  </w:t>
      </w:r>
      <w:r w:rsidR="00D54707" w:rsidRPr="00D54707">
        <w:rPr>
          <w:rFonts w:ascii="Book Antiqua" w:hAnsi="Book Antiqua"/>
          <w:sz w:val="24"/>
          <w:szCs w:val="24"/>
        </w:rPr>
        <w:t xml:space="preserve">We will be sending contact information out to all via the </w:t>
      </w:r>
      <w:r w:rsidR="00D54707">
        <w:rPr>
          <w:rFonts w:ascii="Book Antiqua" w:hAnsi="Book Antiqua"/>
          <w:sz w:val="24"/>
          <w:szCs w:val="24"/>
        </w:rPr>
        <w:t>website “</w:t>
      </w:r>
      <w:r w:rsidR="00D54707" w:rsidRPr="00D54707">
        <w:rPr>
          <w:rFonts w:ascii="Book Antiqua" w:hAnsi="Book Antiqua"/>
          <w:sz w:val="24"/>
          <w:szCs w:val="24"/>
        </w:rPr>
        <w:t>News and Announcements</w:t>
      </w:r>
      <w:r w:rsidR="00D54707">
        <w:rPr>
          <w:rFonts w:ascii="Book Antiqua" w:hAnsi="Book Antiqua"/>
          <w:sz w:val="24"/>
          <w:szCs w:val="24"/>
        </w:rPr>
        <w:t>”</w:t>
      </w:r>
      <w:r w:rsidR="00D54707" w:rsidRPr="00D54707">
        <w:rPr>
          <w:rFonts w:ascii="Book Antiqua" w:hAnsi="Book Antiqua"/>
          <w:sz w:val="24"/>
          <w:szCs w:val="24"/>
        </w:rPr>
        <w:t xml:space="preserve"> as soon as it becomes available.</w:t>
      </w:r>
      <w:r w:rsidRPr="00D54707">
        <w:rPr>
          <w:rFonts w:ascii="Book Antiqua" w:hAnsi="Book Antiqua"/>
          <w:sz w:val="24"/>
          <w:szCs w:val="24"/>
        </w:rPr>
        <w:t xml:space="preserve">  </w:t>
      </w:r>
    </w:p>
    <w:p w:rsidR="00722E0D" w:rsidRPr="00D54707" w:rsidRDefault="004E5706" w:rsidP="00075677">
      <w:pPr>
        <w:rPr>
          <w:rFonts w:ascii="Book Antiqua" w:hAnsi="Book Antiqua"/>
          <w:sz w:val="24"/>
          <w:szCs w:val="24"/>
        </w:rPr>
      </w:pPr>
      <w:r w:rsidRPr="00D54707">
        <w:rPr>
          <w:rFonts w:ascii="Book Antiqua" w:hAnsi="Book Antiqua"/>
          <w:sz w:val="24"/>
          <w:szCs w:val="24"/>
        </w:rPr>
        <w:t>M</w:t>
      </w:r>
      <w:r w:rsidR="00357743" w:rsidRPr="00D54707">
        <w:rPr>
          <w:rFonts w:ascii="Book Antiqua" w:hAnsi="Book Antiqua"/>
          <w:sz w:val="24"/>
          <w:szCs w:val="24"/>
        </w:rPr>
        <w:t xml:space="preserve">eetings </w:t>
      </w:r>
      <w:r w:rsidRPr="00D54707">
        <w:rPr>
          <w:rFonts w:ascii="Book Antiqua" w:hAnsi="Book Antiqua"/>
          <w:sz w:val="24"/>
          <w:szCs w:val="24"/>
        </w:rPr>
        <w:t xml:space="preserve">have been held </w:t>
      </w:r>
      <w:r w:rsidR="00357743" w:rsidRPr="00D54707">
        <w:rPr>
          <w:rFonts w:ascii="Book Antiqua" w:hAnsi="Book Antiqua"/>
          <w:sz w:val="24"/>
          <w:szCs w:val="24"/>
        </w:rPr>
        <w:t>with Senator Shaheen and the Asst</w:t>
      </w:r>
      <w:r w:rsidR="00F5179B" w:rsidRPr="00D54707">
        <w:rPr>
          <w:rFonts w:ascii="Book Antiqua" w:hAnsi="Book Antiqua"/>
          <w:sz w:val="24"/>
          <w:szCs w:val="24"/>
        </w:rPr>
        <w:t xml:space="preserve">. </w:t>
      </w:r>
      <w:r w:rsidR="00357743" w:rsidRPr="00D54707">
        <w:rPr>
          <w:rFonts w:ascii="Book Antiqua" w:hAnsi="Book Antiqua"/>
          <w:sz w:val="24"/>
          <w:szCs w:val="24"/>
        </w:rPr>
        <w:t xml:space="preserve"> Secretary of the Airforce regarding Newingto</w:t>
      </w:r>
      <w:r w:rsidRPr="00D54707">
        <w:rPr>
          <w:rFonts w:ascii="Book Antiqua" w:hAnsi="Book Antiqua"/>
          <w:sz w:val="24"/>
          <w:szCs w:val="24"/>
        </w:rPr>
        <w:t>n’s concerns and requests.  Selectman Connors sits</w:t>
      </w:r>
      <w:r w:rsidR="00357743" w:rsidRPr="00D54707">
        <w:rPr>
          <w:rFonts w:ascii="Book Antiqua" w:hAnsi="Book Antiqua"/>
          <w:sz w:val="24"/>
          <w:szCs w:val="24"/>
        </w:rPr>
        <w:t xml:space="preserve"> on the R</w:t>
      </w:r>
      <w:r w:rsidR="00F5179B" w:rsidRPr="00D54707">
        <w:rPr>
          <w:rFonts w:ascii="Book Antiqua" w:hAnsi="Book Antiqua"/>
          <w:sz w:val="24"/>
          <w:szCs w:val="24"/>
        </w:rPr>
        <w:t xml:space="preserve">estoration </w:t>
      </w:r>
      <w:r w:rsidR="00357743" w:rsidRPr="00D54707">
        <w:rPr>
          <w:rFonts w:ascii="Book Antiqua" w:hAnsi="Book Antiqua"/>
          <w:sz w:val="24"/>
          <w:szCs w:val="24"/>
        </w:rPr>
        <w:t>A</w:t>
      </w:r>
      <w:r w:rsidR="00F5179B" w:rsidRPr="00D54707">
        <w:rPr>
          <w:rFonts w:ascii="Book Antiqua" w:hAnsi="Book Antiqua"/>
          <w:sz w:val="24"/>
          <w:szCs w:val="24"/>
        </w:rPr>
        <w:t>dvisory Board</w:t>
      </w:r>
      <w:r w:rsidR="00357743" w:rsidRPr="00D54707">
        <w:rPr>
          <w:rFonts w:ascii="Book Antiqua" w:hAnsi="Book Antiqua"/>
          <w:sz w:val="24"/>
          <w:szCs w:val="24"/>
        </w:rPr>
        <w:t xml:space="preserve"> and State </w:t>
      </w:r>
      <w:r w:rsidR="00F5179B" w:rsidRPr="00D54707">
        <w:rPr>
          <w:rFonts w:ascii="Book Antiqua" w:hAnsi="Book Antiqua"/>
          <w:sz w:val="24"/>
          <w:szCs w:val="24"/>
        </w:rPr>
        <w:t>Commission to Study the Long Term Goals and Requirements for Drinking Water on the Seacoast.</w:t>
      </w:r>
    </w:p>
    <w:p w:rsidR="004E5706" w:rsidRPr="00D54707" w:rsidRDefault="00D54707" w:rsidP="00CD2412">
      <w:pPr>
        <w:rPr>
          <w:rFonts w:ascii="Book Antiqua" w:hAnsi="Book Antiqua"/>
          <w:color w:val="0000FF"/>
          <w:sz w:val="24"/>
          <w:szCs w:val="24"/>
        </w:rPr>
      </w:pPr>
      <w:r w:rsidRPr="00D54707">
        <w:rPr>
          <w:rFonts w:ascii="Book Antiqua" w:hAnsi="Book Antiqua"/>
          <w:color w:val="0000FF"/>
          <w:sz w:val="24"/>
          <w:szCs w:val="24"/>
        </w:rPr>
        <w:t>****************************************************************************************************************</w:t>
      </w:r>
    </w:p>
    <w:p w:rsidR="00531989" w:rsidRDefault="00531989" w:rsidP="00CD2412">
      <w:pPr>
        <w:rPr>
          <w:rFonts w:ascii="Book Antiqua" w:hAnsi="Book Antiqua"/>
          <w:color w:val="008000"/>
          <w:sz w:val="24"/>
          <w:szCs w:val="24"/>
          <w:u w:val="single"/>
        </w:rPr>
      </w:pPr>
      <w:r>
        <w:rPr>
          <w:rFonts w:ascii="Book Antiqua" w:hAnsi="Book Antiqua"/>
          <w:noProof/>
          <w:color w:val="008000"/>
          <w:sz w:val="24"/>
          <w:szCs w:val="24"/>
          <w:u w:val="single"/>
        </w:rPr>
        <w:drawing>
          <wp:anchor distT="0" distB="0" distL="114300" distR="114300" simplePos="0" relativeHeight="251660288" behindDoc="0" locked="0" layoutInCell="1" allowOverlap="1">
            <wp:simplePos x="0" y="0"/>
            <wp:positionH relativeFrom="column">
              <wp:posOffset>25400</wp:posOffset>
            </wp:positionH>
            <wp:positionV relativeFrom="paragraph">
              <wp:posOffset>3810</wp:posOffset>
            </wp:positionV>
            <wp:extent cx="2743200" cy="1866900"/>
            <wp:effectExtent l="25400" t="0" r="0" b="0"/>
            <wp:wrapTight wrapText="bothSides">
              <wp:wrapPolygon edited="0">
                <wp:start x="-200" y="0"/>
                <wp:lineTo x="-200" y="21453"/>
                <wp:lineTo x="21600" y="21453"/>
                <wp:lineTo x="21600" y="0"/>
                <wp:lineTo x="-200" y="0"/>
              </wp:wrapPolygon>
            </wp:wrapTight>
            <wp:docPr id="9" name=""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known.jpeg"/>
                    <pic:cNvPicPr>
                      <a:picLocks noChangeAspect="1" noChangeArrowheads="1"/>
                    </pic:cNvPicPr>
                  </pic:nvPicPr>
                  <pic:blipFill>
                    <a:blip r:embed="rId12"/>
                    <a:srcRect/>
                    <a:stretch>
                      <a:fillRect/>
                    </a:stretch>
                  </pic:blipFill>
                  <pic:spPr bwMode="auto">
                    <a:xfrm>
                      <a:off x="0" y="0"/>
                      <a:ext cx="2743200" cy="1866900"/>
                    </a:xfrm>
                    <a:prstGeom prst="rect">
                      <a:avLst/>
                    </a:prstGeom>
                    <a:noFill/>
                    <a:ln w="9525">
                      <a:noFill/>
                      <a:miter lim="800000"/>
                      <a:headEnd/>
                      <a:tailEnd/>
                    </a:ln>
                  </pic:spPr>
                </pic:pic>
              </a:graphicData>
            </a:graphic>
          </wp:anchor>
        </w:drawing>
      </w:r>
    </w:p>
    <w:p w:rsidR="00CD2412" w:rsidRPr="00FB09B2" w:rsidRDefault="00CD2412" w:rsidP="00CD2412">
      <w:pPr>
        <w:rPr>
          <w:rFonts w:ascii="Book Antiqua" w:hAnsi="Book Antiqua"/>
          <w:color w:val="008000"/>
          <w:sz w:val="24"/>
          <w:szCs w:val="24"/>
          <w:u w:val="single"/>
        </w:rPr>
      </w:pPr>
      <w:r w:rsidRPr="00FB09B2">
        <w:rPr>
          <w:rFonts w:ascii="Book Antiqua" w:hAnsi="Book Antiqua"/>
          <w:color w:val="008000"/>
          <w:sz w:val="24"/>
          <w:szCs w:val="24"/>
          <w:u w:val="single"/>
        </w:rPr>
        <w:t>Library Report:</w:t>
      </w:r>
    </w:p>
    <w:p w:rsidR="00CD2412" w:rsidRPr="00FB09B2" w:rsidRDefault="00CD2412" w:rsidP="00CD2412">
      <w:pPr>
        <w:rPr>
          <w:rFonts w:ascii="Book Antiqua" w:hAnsi="Book Antiqua"/>
          <w:color w:val="008000"/>
          <w:sz w:val="24"/>
          <w:szCs w:val="24"/>
        </w:rPr>
      </w:pPr>
      <w:r w:rsidRPr="00FB09B2">
        <w:rPr>
          <w:rFonts w:ascii="Book Antiqua" w:hAnsi="Book Antiqua"/>
          <w:color w:val="008000"/>
          <w:sz w:val="24"/>
          <w:szCs w:val="24"/>
        </w:rPr>
        <w:t>It's Summer Reading Program time again! Come to the library to enjoy a series of free events for all ages around this year's national theme of "Libraries Rock," including several musical performances outside on our patio, weather permitting. Newington residents will receive a flyer in the mail of the complete program schedule, and we will also keep you updated here and on our website!</w:t>
      </w:r>
    </w:p>
    <w:p w:rsidR="00CD2412" w:rsidRPr="00FB09B2" w:rsidRDefault="00CD2412" w:rsidP="00CD2412">
      <w:pPr>
        <w:rPr>
          <w:rFonts w:ascii="Book Antiqua" w:hAnsi="Book Antiqua"/>
          <w:color w:val="008000"/>
          <w:sz w:val="24"/>
          <w:szCs w:val="24"/>
        </w:rPr>
      </w:pPr>
      <w:r w:rsidRPr="00FB09B2">
        <w:rPr>
          <w:rFonts w:ascii="Book Antiqua" w:hAnsi="Book Antiqua"/>
          <w:color w:val="008000"/>
          <w:sz w:val="24"/>
          <w:szCs w:val="24"/>
        </w:rPr>
        <w:t>We have many prizes to win by logging your reading with us. Kids can keep track of each day they read by crossing off a circle on their Summer Reading Log. Bring your log to the library to get stickers and raffle tickets for prizes to Canobie Lake Park, Lagos, Blitz, Regal Cinemas and more. Teens and adults may also log their reading on SRP bookmarks. For every 3 books you read, you’ll earn a raffle ticket too!</w:t>
      </w:r>
    </w:p>
    <w:p w:rsidR="00CD2412" w:rsidRPr="00FB09B2" w:rsidRDefault="00CD2412" w:rsidP="00CD2412">
      <w:pPr>
        <w:rPr>
          <w:rFonts w:ascii="Book Antiqua" w:hAnsi="Book Antiqua"/>
          <w:color w:val="008000"/>
          <w:sz w:val="24"/>
          <w:szCs w:val="24"/>
        </w:rPr>
      </w:pPr>
      <w:r w:rsidRPr="00FB09B2">
        <w:rPr>
          <w:rFonts w:ascii="Book Antiqua" w:hAnsi="Book Antiqua"/>
          <w:color w:val="008000"/>
          <w:sz w:val="24"/>
          <w:szCs w:val="24"/>
        </w:rPr>
        <w:t>You can sign up for Summer Reading and pick up your Summer Reading Log or bookmark at the library starting on Thursday, June 21st, or anytime after this date as well. Our first musical event is Thursday, June 7 at</w:t>
      </w:r>
    </w:p>
    <w:p w:rsidR="00CD2412" w:rsidRPr="00FB09B2" w:rsidRDefault="00CD2412" w:rsidP="00CD2412">
      <w:pPr>
        <w:rPr>
          <w:rFonts w:ascii="Book Antiqua" w:hAnsi="Book Antiqua"/>
          <w:color w:val="008000"/>
          <w:sz w:val="24"/>
          <w:szCs w:val="24"/>
        </w:rPr>
      </w:pPr>
      <w:proofErr w:type="gramStart"/>
      <w:r w:rsidRPr="00FB09B2">
        <w:rPr>
          <w:rFonts w:ascii="Book Antiqua" w:hAnsi="Book Antiqua"/>
          <w:color w:val="008000"/>
          <w:sz w:val="24"/>
          <w:szCs w:val="24"/>
        </w:rPr>
        <w:t>6:30 PM, jazz musician TJ Wheeler with a tribute to Martin Luther King, Jr. with discussion afterward.</w:t>
      </w:r>
      <w:proofErr w:type="gramEnd"/>
      <w:r w:rsidRPr="00FB09B2">
        <w:rPr>
          <w:rFonts w:ascii="Book Antiqua" w:hAnsi="Book Antiqua"/>
          <w:color w:val="008000"/>
          <w:sz w:val="24"/>
          <w:szCs w:val="24"/>
        </w:rPr>
        <w:t xml:space="preserve"> And mark your calendars with our official Summer Reading Kick-Off event on Wednesday, June 27th at 1:30 PM for an interactive live animal show with “Curious Creatures” and ice cream on the library patio (weather permitting.)</w:t>
      </w:r>
    </w:p>
    <w:p w:rsidR="00CD2412" w:rsidRPr="00FB09B2" w:rsidRDefault="00CD2412" w:rsidP="00CD2412">
      <w:pPr>
        <w:rPr>
          <w:rFonts w:ascii="Book Antiqua" w:hAnsi="Book Antiqua"/>
          <w:color w:val="008000"/>
          <w:sz w:val="24"/>
          <w:szCs w:val="24"/>
        </w:rPr>
      </w:pPr>
      <w:r w:rsidRPr="00FB09B2">
        <w:rPr>
          <w:rFonts w:ascii="Book Antiqua" w:hAnsi="Book Antiqua"/>
          <w:color w:val="008000"/>
          <w:sz w:val="24"/>
          <w:szCs w:val="24"/>
        </w:rPr>
        <w:t>See you this summer at the library!</w:t>
      </w:r>
      <w:r w:rsidR="00531989">
        <w:rPr>
          <w:rFonts w:ascii="Book Antiqua" w:hAnsi="Book Antiqua"/>
          <w:color w:val="008000"/>
          <w:sz w:val="24"/>
          <w:szCs w:val="24"/>
        </w:rPr>
        <w:t xml:space="preserve"> Lara</w:t>
      </w:r>
    </w:p>
    <w:p w:rsidR="00CD2412" w:rsidRPr="00FB09B2" w:rsidRDefault="00CD2412" w:rsidP="004E5706">
      <w:pPr>
        <w:pStyle w:val="NoSpacing"/>
        <w:rPr>
          <w:rFonts w:ascii="Book Antiqua" w:hAnsi="Book Antiqua"/>
          <w:color w:val="008000"/>
          <w:sz w:val="24"/>
          <w:szCs w:val="24"/>
        </w:rPr>
      </w:pPr>
      <w:r w:rsidRPr="00FB09B2">
        <w:rPr>
          <w:rFonts w:ascii="Book Antiqua" w:hAnsi="Book Antiqua"/>
          <w:color w:val="008000"/>
          <w:sz w:val="24"/>
          <w:szCs w:val="24"/>
        </w:rPr>
        <w:t>Lara Croft Berry, Library Director</w:t>
      </w:r>
    </w:p>
    <w:p w:rsidR="00CD2412" w:rsidRPr="00FB09B2" w:rsidRDefault="00CD2412" w:rsidP="004E5706">
      <w:pPr>
        <w:pStyle w:val="NoSpacing"/>
        <w:rPr>
          <w:rFonts w:ascii="Book Antiqua" w:hAnsi="Book Antiqua"/>
          <w:color w:val="008000"/>
          <w:sz w:val="24"/>
          <w:szCs w:val="24"/>
        </w:rPr>
      </w:pPr>
      <w:r w:rsidRPr="00FB09B2">
        <w:rPr>
          <w:rFonts w:ascii="Book Antiqua" w:hAnsi="Book Antiqua"/>
          <w:color w:val="008000"/>
          <w:sz w:val="24"/>
          <w:szCs w:val="24"/>
        </w:rPr>
        <w:t>Seacoast Area Libraries Co-op Secretary</w:t>
      </w:r>
    </w:p>
    <w:p w:rsidR="00CD2412" w:rsidRPr="00FB09B2" w:rsidRDefault="003F21DA" w:rsidP="004E5706">
      <w:pPr>
        <w:pStyle w:val="NoSpacing"/>
        <w:rPr>
          <w:rFonts w:ascii="Book Antiqua" w:hAnsi="Book Antiqua"/>
          <w:color w:val="008000"/>
          <w:sz w:val="24"/>
          <w:szCs w:val="24"/>
        </w:rPr>
      </w:pPr>
      <w:hyperlink r:id="rId13" w:history="1">
        <w:r w:rsidR="00CD2412" w:rsidRPr="00FB09B2">
          <w:rPr>
            <w:rStyle w:val="Hyperlink"/>
            <w:rFonts w:ascii="Book Antiqua" w:hAnsi="Book Antiqua"/>
            <w:color w:val="008000"/>
            <w:sz w:val="24"/>
            <w:szCs w:val="24"/>
            <w:u w:val="none"/>
          </w:rPr>
          <w:t>director@langdonlibrary.org</w:t>
        </w:r>
      </w:hyperlink>
    </w:p>
    <w:p w:rsidR="00013F56" w:rsidRPr="00FB09B2" w:rsidRDefault="00013F56" w:rsidP="004E5706">
      <w:pPr>
        <w:pStyle w:val="NoSpacing"/>
        <w:rPr>
          <w:rFonts w:ascii="Book Antiqua" w:hAnsi="Book Antiqua"/>
          <w:color w:val="008000"/>
          <w:sz w:val="24"/>
          <w:szCs w:val="24"/>
        </w:rPr>
      </w:pPr>
    </w:p>
    <w:p w:rsidR="00013F56" w:rsidRPr="00FB09B2" w:rsidRDefault="00FB09B2" w:rsidP="00013F56">
      <w:pPr>
        <w:pStyle w:val="NoSpacing"/>
        <w:rPr>
          <w:rStyle w:val="Hyperlink"/>
        </w:rPr>
      </w:pPr>
      <w:r w:rsidRPr="00FB09B2">
        <w:rPr>
          <w:rStyle w:val="Hyperlink"/>
          <w:rFonts w:ascii="Book Antiqua" w:hAnsi="Book Antiqua"/>
          <w:b/>
          <w:color w:val="008000"/>
          <w:sz w:val="24"/>
          <w:szCs w:val="24"/>
          <w:u w:val="none"/>
        </w:rPr>
        <w:t>*************************************************************************************************</w:t>
      </w:r>
    </w:p>
    <w:p w:rsidR="00FB09B2" w:rsidRDefault="00FB09B2" w:rsidP="006C14BD">
      <w:pPr>
        <w:pStyle w:val="NoSpacing"/>
        <w:rPr>
          <w:rFonts w:ascii="Book Antiqua" w:hAnsi="Book Antiqua"/>
          <w:sz w:val="24"/>
          <w:szCs w:val="24"/>
          <w:u w:val="single"/>
        </w:rPr>
      </w:pPr>
    </w:p>
    <w:p w:rsidR="006C14BD" w:rsidRPr="00580958" w:rsidRDefault="006C14BD" w:rsidP="006C14BD">
      <w:pPr>
        <w:pStyle w:val="NoSpacing"/>
        <w:rPr>
          <w:rFonts w:ascii="Book Antiqua" w:hAnsi="Book Antiqua"/>
          <w:sz w:val="24"/>
          <w:szCs w:val="24"/>
          <w:u w:val="single"/>
        </w:rPr>
      </w:pPr>
      <w:r w:rsidRPr="00580958">
        <w:rPr>
          <w:rFonts w:ascii="Book Antiqua" w:hAnsi="Book Antiqua"/>
          <w:sz w:val="24"/>
          <w:szCs w:val="24"/>
          <w:u w:val="single"/>
        </w:rPr>
        <w:t>Passing of Gup Knox</w:t>
      </w:r>
    </w:p>
    <w:p w:rsidR="006C14BD" w:rsidRDefault="006C14BD" w:rsidP="006C14BD">
      <w:pPr>
        <w:pStyle w:val="NoSpacing"/>
        <w:rPr>
          <w:rFonts w:ascii="Book Antiqua" w:hAnsi="Book Antiqua"/>
          <w:sz w:val="24"/>
          <w:szCs w:val="24"/>
        </w:rPr>
      </w:pPr>
    </w:p>
    <w:p w:rsidR="006C14BD" w:rsidRPr="00722E0D" w:rsidRDefault="006C14BD" w:rsidP="006C14BD">
      <w:pPr>
        <w:pStyle w:val="NoSpacing"/>
        <w:rPr>
          <w:rFonts w:ascii="Book Antiqua" w:hAnsi="Book Antiqua"/>
          <w:sz w:val="24"/>
          <w:szCs w:val="24"/>
        </w:rPr>
      </w:pPr>
      <w:proofErr w:type="gramStart"/>
      <w:r w:rsidRPr="00580958">
        <w:rPr>
          <w:rFonts w:ascii="Book Antiqua" w:hAnsi="Book Antiqua"/>
          <w:sz w:val="24"/>
          <w:szCs w:val="24"/>
        </w:rPr>
        <w:t xml:space="preserve">Our community is saddened by the </w:t>
      </w:r>
      <w:r>
        <w:rPr>
          <w:rFonts w:ascii="Book Antiqua" w:hAnsi="Book Antiqua"/>
          <w:sz w:val="24"/>
          <w:szCs w:val="24"/>
        </w:rPr>
        <w:t>passing</w:t>
      </w:r>
      <w:r w:rsidRPr="00580958">
        <w:rPr>
          <w:rFonts w:ascii="Book Antiqua" w:hAnsi="Book Antiqua"/>
          <w:sz w:val="24"/>
          <w:szCs w:val="24"/>
        </w:rPr>
        <w:t xml:space="preserve"> of</w:t>
      </w:r>
      <w:r>
        <w:rPr>
          <w:rFonts w:ascii="Book Antiqua" w:hAnsi="Book Antiqua"/>
          <w:b/>
          <w:sz w:val="24"/>
          <w:szCs w:val="24"/>
          <w:u w:val="single"/>
        </w:rPr>
        <w:t xml:space="preserve"> </w:t>
      </w:r>
      <w:r>
        <w:rPr>
          <w:rFonts w:ascii="Book Antiqua" w:hAnsi="Book Antiqua"/>
          <w:sz w:val="24"/>
          <w:szCs w:val="24"/>
        </w:rPr>
        <w:t>Gup Knox in April</w:t>
      </w:r>
      <w:proofErr w:type="gramEnd"/>
      <w:r>
        <w:rPr>
          <w:rFonts w:ascii="Book Antiqua" w:hAnsi="Book Antiqua"/>
          <w:sz w:val="24"/>
          <w:szCs w:val="24"/>
        </w:rPr>
        <w:t xml:space="preserve">.  </w:t>
      </w:r>
      <w:r w:rsidRPr="00722E0D">
        <w:rPr>
          <w:rFonts w:ascii="Book Antiqua" w:hAnsi="Book Antiqua"/>
          <w:sz w:val="24"/>
          <w:szCs w:val="24"/>
        </w:rPr>
        <w:t>Mark Philips, Chairman of the Trustees of the Trust Funds, has been overwhelmed by the many donations in memory of the town’s beloved “Gup</w:t>
      </w:r>
      <w:r>
        <w:rPr>
          <w:rFonts w:ascii="Book Antiqua" w:hAnsi="Book Antiqua"/>
          <w:sz w:val="24"/>
          <w:szCs w:val="24"/>
        </w:rPr>
        <w:t>” Knox</w:t>
      </w:r>
      <w:r w:rsidRPr="00722E0D">
        <w:rPr>
          <w:rFonts w:ascii="Book Antiqua" w:hAnsi="Book Antiqua"/>
          <w:sz w:val="24"/>
          <w:szCs w:val="24"/>
        </w:rPr>
        <w:t>.  As of May 15</w:t>
      </w:r>
      <w:r w:rsidRPr="00722E0D">
        <w:rPr>
          <w:rFonts w:ascii="Book Antiqua" w:hAnsi="Book Antiqua"/>
          <w:sz w:val="24"/>
          <w:szCs w:val="24"/>
          <w:vertAlign w:val="superscript"/>
        </w:rPr>
        <w:t>th</w:t>
      </w:r>
      <w:r>
        <w:rPr>
          <w:rFonts w:ascii="Book Antiqua" w:hAnsi="Book Antiqua"/>
          <w:sz w:val="24"/>
          <w:szCs w:val="24"/>
        </w:rPr>
        <w:t>, Mark</w:t>
      </w:r>
      <w:r w:rsidRPr="00722E0D">
        <w:rPr>
          <w:rFonts w:ascii="Book Antiqua" w:hAnsi="Book Antiqua"/>
          <w:sz w:val="24"/>
          <w:szCs w:val="24"/>
        </w:rPr>
        <w:t xml:space="preserve"> has deposited $10,695 in memory of Gup into the Newington Families Scholarship Fund. </w:t>
      </w:r>
      <w:proofErr w:type="gramStart"/>
      <w:r w:rsidRPr="00722E0D">
        <w:rPr>
          <w:rFonts w:ascii="Book Antiqua" w:hAnsi="Book Antiqua"/>
          <w:sz w:val="24"/>
          <w:szCs w:val="24"/>
        </w:rPr>
        <w:t>Truly remarkable.</w:t>
      </w:r>
      <w:proofErr w:type="gramEnd"/>
    </w:p>
    <w:p w:rsidR="006C14BD" w:rsidRDefault="006C14BD" w:rsidP="006C14BD">
      <w:pPr>
        <w:spacing w:after="0" w:line="240" w:lineRule="auto"/>
        <w:rPr>
          <w:rFonts w:ascii="Calibri" w:hAnsi="Calibri" w:cs="Times New Roman"/>
          <w:color w:val="000000"/>
          <w:sz w:val="32"/>
          <w:szCs w:val="32"/>
        </w:rPr>
      </w:pPr>
    </w:p>
    <w:p w:rsidR="006C14BD" w:rsidRDefault="00FB09B2" w:rsidP="006C14BD">
      <w:pPr>
        <w:spacing w:after="0" w:line="240" w:lineRule="auto"/>
        <w:rPr>
          <w:rFonts w:ascii="Calibri" w:hAnsi="Calibri" w:cs="Times New Roman"/>
          <w:color w:val="000000"/>
          <w:sz w:val="32"/>
          <w:szCs w:val="32"/>
        </w:rPr>
      </w:pPr>
      <w:r>
        <w:rPr>
          <w:rFonts w:ascii="Calibri" w:hAnsi="Calibri" w:cs="Times New Roman"/>
          <w:color w:val="000000"/>
          <w:sz w:val="32"/>
          <w:szCs w:val="32"/>
        </w:rPr>
        <w:t>*****************************************************************</w:t>
      </w:r>
    </w:p>
    <w:p w:rsidR="006C14BD" w:rsidRPr="00FB09B2" w:rsidRDefault="006C14BD" w:rsidP="006C14BD">
      <w:pPr>
        <w:spacing w:after="0" w:line="240" w:lineRule="auto"/>
        <w:rPr>
          <w:rFonts w:ascii="Book Antiqua" w:hAnsi="Book Antiqua" w:cs="Times New Roman"/>
          <w:b/>
          <w:color w:val="0000FF"/>
          <w:sz w:val="24"/>
          <w:szCs w:val="32"/>
          <w:u w:val="single"/>
        </w:rPr>
      </w:pPr>
      <w:r w:rsidRPr="00FB09B2">
        <w:rPr>
          <w:rFonts w:ascii="Book Antiqua" w:hAnsi="Book Antiqua" w:cs="Times New Roman"/>
          <w:b/>
          <w:color w:val="0000FF"/>
          <w:sz w:val="24"/>
          <w:szCs w:val="32"/>
          <w:u w:val="single"/>
        </w:rPr>
        <w:t>Police Department</w:t>
      </w:r>
      <w:r w:rsidR="00FB09B2" w:rsidRPr="00FB09B2">
        <w:rPr>
          <w:rFonts w:ascii="Book Antiqua" w:hAnsi="Book Antiqua" w:cs="Times New Roman"/>
          <w:b/>
          <w:color w:val="0000FF"/>
          <w:sz w:val="24"/>
          <w:szCs w:val="32"/>
          <w:u w:val="single"/>
        </w:rPr>
        <w:t xml:space="preserve"> Report</w:t>
      </w:r>
      <w:r w:rsidRPr="00FB09B2">
        <w:rPr>
          <w:rFonts w:ascii="Book Antiqua" w:hAnsi="Book Antiqua" w:cs="Times New Roman"/>
          <w:b/>
          <w:color w:val="0000FF"/>
          <w:sz w:val="24"/>
          <w:szCs w:val="32"/>
          <w:u w:val="single"/>
        </w:rPr>
        <w:t>:</w:t>
      </w:r>
    </w:p>
    <w:p w:rsidR="006C14BD" w:rsidRPr="00FB09B2" w:rsidRDefault="006C14BD" w:rsidP="006C14BD">
      <w:pPr>
        <w:spacing w:after="0" w:line="240" w:lineRule="auto"/>
        <w:rPr>
          <w:rFonts w:ascii="Book Antiqua" w:hAnsi="Book Antiqua" w:cs="Times New Roman"/>
          <w:color w:val="0000FF"/>
          <w:sz w:val="24"/>
          <w:szCs w:val="32"/>
        </w:rPr>
      </w:pPr>
    </w:p>
    <w:p w:rsidR="006C14BD" w:rsidRPr="00FB09B2" w:rsidRDefault="006C14BD" w:rsidP="006C14BD">
      <w:pPr>
        <w:spacing w:after="0" w:line="240" w:lineRule="auto"/>
        <w:rPr>
          <w:rFonts w:ascii="Book Antiqua" w:hAnsi="Book Antiqua" w:cs="Times New Roman"/>
          <w:color w:val="0000FF"/>
          <w:sz w:val="24"/>
          <w:szCs w:val="32"/>
        </w:rPr>
      </w:pPr>
      <w:r w:rsidRPr="00FB09B2">
        <w:rPr>
          <w:rFonts w:ascii="Book Antiqua" w:hAnsi="Book Antiqua" w:cs="Times New Roman"/>
          <w:color w:val="0000FF"/>
          <w:sz w:val="24"/>
          <w:szCs w:val="32"/>
        </w:rPr>
        <w:t xml:space="preserve">Every year members of the Newington Police Department participate in the Law Enforcement Torch Run for Special Olympics.  The </w:t>
      </w:r>
      <w:proofErr w:type="gramStart"/>
      <w:r w:rsidRPr="00FB09B2">
        <w:rPr>
          <w:rFonts w:ascii="Book Antiqua" w:hAnsi="Book Antiqua" w:cs="Times New Roman"/>
          <w:color w:val="0000FF"/>
          <w:sz w:val="24"/>
          <w:szCs w:val="32"/>
        </w:rPr>
        <w:t>14 mile</w:t>
      </w:r>
      <w:proofErr w:type="gramEnd"/>
      <w:r w:rsidRPr="00FB09B2">
        <w:rPr>
          <w:rFonts w:ascii="Book Antiqua" w:hAnsi="Book Antiqua" w:cs="Times New Roman"/>
          <w:color w:val="0000FF"/>
          <w:sz w:val="24"/>
          <w:szCs w:val="32"/>
        </w:rPr>
        <w:t xml:space="preserve"> run, starts in Downtown Portsmouth, goes through Newington, Dover and ends at the UNH Football Field in Durham.  This year, the seacoast leg of the run was in memory of Master Patrol Officer, Seth Appelbaum, who dedicated his time each year to make the seacoast leg of the race a success. Seth's daughters, Samantha and Jessica were our honorary runners.  Officer Adin Sobel volunteered to fill the void to be part of this great organization.  Through his efforts and the generosity of Newington residents and our Face book fans</w:t>
      </w:r>
      <w:r w:rsidR="00FB09B2" w:rsidRPr="00FB09B2">
        <w:rPr>
          <w:rFonts w:ascii="Book Antiqua" w:hAnsi="Book Antiqua" w:cs="Times New Roman"/>
          <w:color w:val="0000FF"/>
          <w:sz w:val="24"/>
          <w:szCs w:val="32"/>
        </w:rPr>
        <w:t>, Officer</w:t>
      </w:r>
      <w:r w:rsidRPr="00FB09B2">
        <w:rPr>
          <w:rFonts w:ascii="Book Antiqua" w:hAnsi="Book Antiqua" w:cs="Times New Roman"/>
          <w:color w:val="0000FF"/>
          <w:sz w:val="24"/>
          <w:szCs w:val="32"/>
        </w:rPr>
        <w:t xml:space="preserve"> Sobel was able to raise over $600.00 for the Olympians.  Special Olympics </w:t>
      </w:r>
      <w:proofErr w:type="gramStart"/>
      <w:r w:rsidRPr="00FB09B2">
        <w:rPr>
          <w:rFonts w:ascii="Book Antiqua" w:hAnsi="Book Antiqua" w:cs="Times New Roman"/>
          <w:color w:val="0000FF"/>
          <w:sz w:val="24"/>
          <w:szCs w:val="32"/>
        </w:rPr>
        <w:t>is</w:t>
      </w:r>
      <w:proofErr w:type="gramEnd"/>
      <w:r w:rsidRPr="00FB09B2">
        <w:rPr>
          <w:rFonts w:ascii="Book Antiqua" w:hAnsi="Book Antiqua" w:cs="Times New Roman"/>
          <w:color w:val="0000FF"/>
          <w:sz w:val="24"/>
          <w:szCs w:val="32"/>
        </w:rPr>
        <w:t xml:space="preserve"> still accepting donations until the end of June.  Check out our Face Book page or go to Special Olympics NH and support a great cause.  Great Job Officer Sobel!!</w:t>
      </w:r>
    </w:p>
    <w:p w:rsidR="006C14BD" w:rsidRPr="00FB09B2" w:rsidRDefault="006C14BD" w:rsidP="006C14BD">
      <w:pPr>
        <w:spacing w:after="0" w:line="240" w:lineRule="auto"/>
        <w:rPr>
          <w:rFonts w:ascii="Book Antiqua" w:hAnsi="Book Antiqua" w:cs="Times New Roman"/>
          <w:color w:val="0000FF"/>
          <w:sz w:val="24"/>
          <w:szCs w:val="32"/>
        </w:rPr>
      </w:pPr>
    </w:p>
    <w:p w:rsidR="006C14BD" w:rsidRPr="00FB09B2" w:rsidRDefault="006C14BD" w:rsidP="006C14BD">
      <w:pPr>
        <w:spacing w:after="0" w:line="240" w:lineRule="auto"/>
        <w:rPr>
          <w:rFonts w:ascii="Book Antiqua" w:hAnsi="Book Antiqua" w:cs="Times New Roman"/>
          <w:color w:val="0000FF"/>
          <w:sz w:val="24"/>
          <w:szCs w:val="32"/>
        </w:rPr>
      </w:pPr>
      <w:r w:rsidRPr="00FB09B2">
        <w:rPr>
          <w:rFonts w:ascii="Book Antiqua" w:hAnsi="Book Antiqua" w:cs="Times New Roman"/>
          <w:color w:val="0000FF"/>
          <w:sz w:val="24"/>
          <w:szCs w:val="32"/>
        </w:rPr>
        <w:t>A reminder for June 9th, between 9am and 1pm., The Newington Police and Fire Departments are having open houses.  Come out and see what we bring to the community.</w:t>
      </w:r>
    </w:p>
    <w:p w:rsidR="006C14BD" w:rsidRPr="00FB09B2" w:rsidRDefault="006C14BD" w:rsidP="006C14BD">
      <w:pPr>
        <w:spacing w:after="0" w:line="240" w:lineRule="auto"/>
        <w:rPr>
          <w:rFonts w:ascii="Book Antiqua" w:hAnsi="Book Antiqua" w:cs="Times New Roman"/>
          <w:color w:val="0000FF"/>
          <w:sz w:val="24"/>
          <w:szCs w:val="32"/>
        </w:rPr>
      </w:pPr>
    </w:p>
    <w:p w:rsidR="006C14BD" w:rsidRPr="00FB09B2" w:rsidRDefault="006C14BD" w:rsidP="006C14BD">
      <w:pPr>
        <w:spacing w:after="0" w:line="240" w:lineRule="auto"/>
        <w:rPr>
          <w:rFonts w:ascii="Book Antiqua" w:hAnsi="Book Antiqua" w:cs="Times New Roman"/>
          <w:color w:val="0000FF"/>
          <w:sz w:val="24"/>
          <w:szCs w:val="32"/>
        </w:rPr>
      </w:pPr>
      <w:r w:rsidRPr="00FB09B2">
        <w:rPr>
          <w:rFonts w:ascii="Book Antiqua" w:hAnsi="Book Antiqua" w:cs="Times New Roman"/>
          <w:color w:val="0000FF"/>
          <w:sz w:val="24"/>
          <w:szCs w:val="32"/>
        </w:rPr>
        <w:t>Thank you again for all your support.  Be safe!!</w:t>
      </w:r>
    </w:p>
    <w:p w:rsidR="006C14BD" w:rsidRPr="00FB09B2" w:rsidRDefault="006C14BD" w:rsidP="006C14BD">
      <w:pPr>
        <w:spacing w:after="0" w:line="240" w:lineRule="auto"/>
        <w:rPr>
          <w:rFonts w:ascii="Book Antiqua" w:hAnsi="Book Antiqua" w:cs="Times New Roman"/>
          <w:color w:val="0000FF"/>
          <w:sz w:val="24"/>
          <w:szCs w:val="32"/>
        </w:rPr>
      </w:pPr>
    </w:p>
    <w:p w:rsidR="006C14BD" w:rsidRPr="00FB09B2" w:rsidRDefault="006C14BD" w:rsidP="006C14BD">
      <w:pPr>
        <w:spacing w:after="0" w:line="240" w:lineRule="auto"/>
        <w:rPr>
          <w:rFonts w:ascii="Book Antiqua" w:hAnsi="Book Antiqua" w:cs="Times New Roman"/>
          <w:color w:val="0000FF"/>
          <w:sz w:val="24"/>
          <w:szCs w:val="32"/>
        </w:rPr>
      </w:pPr>
      <w:r w:rsidRPr="00FB09B2">
        <w:rPr>
          <w:rFonts w:ascii="Book Antiqua" w:hAnsi="Book Antiqua" w:cs="Times New Roman"/>
          <w:color w:val="0000FF"/>
          <w:sz w:val="24"/>
          <w:szCs w:val="32"/>
        </w:rPr>
        <w:t>Michael Bilodeau</w:t>
      </w:r>
    </w:p>
    <w:p w:rsidR="006C14BD" w:rsidRPr="00FB09B2" w:rsidRDefault="006C14BD" w:rsidP="006C14BD">
      <w:pPr>
        <w:spacing w:after="0" w:line="240" w:lineRule="auto"/>
        <w:rPr>
          <w:rFonts w:ascii="Book Antiqua" w:hAnsi="Book Antiqua"/>
          <w:color w:val="0000FF"/>
          <w:sz w:val="24"/>
        </w:rPr>
      </w:pPr>
      <w:r w:rsidRPr="00FB09B2">
        <w:rPr>
          <w:rFonts w:ascii="Book Antiqua" w:hAnsi="Book Antiqua"/>
          <w:color w:val="0000FF"/>
          <w:sz w:val="24"/>
        </w:rPr>
        <w:t>Chief of Police</w:t>
      </w:r>
    </w:p>
    <w:p w:rsidR="006C14BD" w:rsidRPr="00FB09B2" w:rsidRDefault="006C14BD" w:rsidP="006C14BD">
      <w:pPr>
        <w:spacing w:after="0" w:line="240" w:lineRule="auto"/>
        <w:rPr>
          <w:color w:val="0000FF"/>
        </w:rPr>
      </w:pPr>
    </w:p>
    <w:p w:rsidR="00013F56" w:rsidRDefault="00013F56" w:rsidP="00013F56">
      <w:pPr>
        <w:pStyle w:val="NoSpacing"/>
        <w:rPr>
          <w:rFonts w:ascii="Book Antiqua" w:hAnsi="Book Antiqua"/>
          <w:b/>
          <w:sz w:val="24"/>
          <w:szCs w:val="24"/>
          <w:u w:val="single"/>
        </w:rPr>
      </w:pPr>
    </w:p>
    <w:p w:rsidR="00075677" w:rsidRDefault="00075677" w:rsidP="00075677">
      <w:pPr>
        <w:rPr>
          <w:rFonts w:ascii="Book Antiqua" w:hAnsi="Book Antiqua"/>
          <w:color w:val="008000"/>
          <w:sz w:val="24"/>
          <w:szCs w:val="24"/>
          <w:u w:val="single"/>
        </w:rPr>
      </w:pPr>
      <w:r w:rsidRPr="005D575A">
        <w:rPr>
          <w:rFonts w:ascii="Book Antiqua" w:hAnsi="Book Antiqua"/>
          <w:color w:val="008000"/>
          <w:sz w:val="24"/>
          <w:szCs w:val="24"/>
          <w:u w:val="single"/>
        </w:rPr>
        <w:t>Transfer Station</w:t>
      </w:r>
      <w:r w:rsidR="00580958">
        <w:rPr>
          <w:rFonts w:ascii="Book Antiqua" w:hAnsi="Book Antiqua"/>
          <w:color w:val="008000"/>
          <w:sz w:val="24"/>
          <w:szCs w:val="24"/>
          <w:u w:val="single"/>
        </w:rPr>
        <w:t xml:space="preserve"> Update:</w:t>
      </w:r>
    </w:p>
    <w:p w:rsidR="002C1B92" w:rsidRPr="00D54707" w:rsidRDefault="00580958" w:rsidP="00075677">
      <w:pPr>
        <w:rPr>
          <w:rFonts w:ascii="Book Antiqua" w:hAnsi="Book Antiqua"/>
          <w:sz w:val="24"/>
          <w:szCs w:val="24"/>
        </w:rPr>
      </w:pPr>
      <w:r w:rsidRPr="00D54707">
        <w:rPr>
          <w:rFonts w:ascii="Book Antiqua" w:hAnsi="Book Antiqua"/>
          <w:sz w:val="24"/>
          <w:szCs w:val="24"/>
        </w:rPr>
        <w:t xml:space="preserve">In May, </w:t>
      </w:r>
      <w:r w:rsidR="002C1B92" w:rsidRPr="00D54707">
        <w:rPr>
          <w:rFonts w:ascii="Book Antiqua" w:hAnsi="Book Antiqua"/>
          <w:sz w:val="24"/>
          <w:szCs w:val="24"/>
        </w:rPr>
        <w:t>C</w:t>
      </w:r>
      <w:r w:rsidR="005C3DB6" w:rsidRPr="00D54707">
        <w:rPr>
          <w:rFonts w:ascii="Book Antiqua" w:hAnsi="Book Antiqua"/>
          <w:sz w:val="24"/>
          <w:szCs w:val="24"/>
        </w:rPr>
        <w:t>raig</w:t>
      </w:r>
      <w:r w:rsidR="002C1B92" w:rsidRPr="00D54707">
        <w:rPr>
          <w:rFonts w:ascii="Book Antiqua" w:hAnsi="Book Antiqua"/>
          <w:sz w:val="24"/>
          <w:szCs w:val="24"/>
        </w:rPr>
        <w:t xml:space="preserve"> Daigle updated the Sel</w:t>
      </w:r>
      <w:r w:rsidR="005C3DB6" w:rsidRPr="00D54707">
        <w:rPr>
          <w:rFonts w:ascii="Book Antiqua" w:hAnsi="Book Antiqua"/>
          <w:sz w:val="24"/>
          <w:szCs w:val="24"/>
        </w:rPr>
        <w:t>ectmen about issues reported by</w:t>
      </w:r>
      <w:r w:rsidR="002C1B92" w:rsidRPr="00D54707">
        <w:rPr>
          <w:rFonts w:ascii="Book Antiqua" w:hAnsi="Book Antiqua"/>
          <w:sz w:val="24"/>
          <w:szCs w:val="24"/>
        </w:rPr>
        <w:t xml:space="preserve"> EcoMain</w:t>
      </w:r>
      <w:r w:rsidR="005C3DB6" w:rsidRPr="00D54707">
        <w:rPr>
          <w:rFonts w:ascii="Book Antiqua" w:hAnsi="Book Antiqua"/>
          <w:sz w:val="24"/>
          <w:szCs w:val="24"/>
        </w:rPr>
        <w:t>e, the Town’s recycling company.  They have</w:t>
      </w:r>
      <w:r w:rsidR="002C1B92" w:rsidRPr="00D54707">
        <w:rPr>
          <w:rFonts w:ascii="Book Antiqua" w:hAnsi="Book Antiqua"/>
          <w:sz w:val="24"/>
          <w:szCs w:val="24"/>
        </w:rPr>
        <w:t xml:space="preserve"> informed Craig that their prices will be going up because there is a lot of “junk” in the recyclables we send them.  This is a problem across the country.  Craig told the Selectmen that he will be putting up signs to remind residents about what is allowed in the recycle bin and what is not.  Hopefully, this will improve the problem so prices will remain the same</w:t>
      </w:r>
      <w:r w:rsidR="005C3DB6" w:rsidRPr="00D54707">
        <w:rPr>
          <w:rFonts w:ascii="Book Antiqua" w:hAnsi="Book Antiqua"/>
          <w:sz w:val="24"/>
          <w:szCs w:val="24"/>
        </w:rPr>
        <w:t xml:space="preserve">.  </w:t>
      </w:r>
      <w:r w:rsidRPr="00D54707">
        <w:rPr>
          <w:rFonts w:ascii="Book Antiqua" w:hAnsi="Book Antiqua"/>
          <w:sz w:val="24"/>
          <w:szCs w:val="24"/>
        </w:rPr>
        <w:t xml:space="preserve"> To learn more about what is allowed- click on this link: </w:t>
      </w:r>
      <w:hyperlink r:id="rId14" w:history="1">
        <w:r w:rsidRPr="00D54707">
          <w:rPr>
            <w:rStyle w:val="Hyperlink"/>
            <w:rFonts w:ascii="Book Antiqua" w:hAnsi="Book Antiqua"/>
            <w:sz w:val="24"/>
            <w:szCs w:val="24"/>
          </w:rPr>
          <w:t>http://www.ecomaine.org/wp-content/uploads/2018/04/NEW_Single-Sort-Recycling-brochure_3.17.18.pdf</w:t>
        </w:r>
      </w:hyperlink>
    </w:p>
    <w:p w:rsidR="005D575A" w:rsidRDefault="005D575A" w:rsidP="009E1161">
      <w:pPr>
        <w:pStyle w:val="NoSpacing"/>
        <w:rPr>
          <w:rFonts w:ascii="Book Antiqua" w:hAnsi="Book Antiqua"/>
          <w:b/>
          <w:sz w:val="24"/>
          <w:szCs w:val="24"/>
          <w:u w:val="single"/>
        </w:rPr>
      </w:pPr>
      <w:r>
        <w:rPr>
          <w:rStyle w:val="Hyperlink"/>
          <w:rFonts w:ascii="Book Antiqua" w:hAnsi="Book Antiqua"/>
          <w:b/>
          <w:sz w:val="24"/>
          <w:szCs w:val="24"/>
          <w:u w:val="none"/>
        </w:rPr>
        <w:t xml:space="preserve">              </w:t>
      </w:r>
      <w:r w:rsidR="00AE40E9">
        <w:rPr>
          <w:rStyle w:val="Hyperlink"/>
          <w:rFonts w:ascii="Book Antiqua" w:hAnsi="Book Antiqua"/>
          <w:b/>
          <w:sz w:val="24"/>
          <w:szCs w:val="24"/>
          <w:u w:val="none"/>
        </w:rPr>
        <w:t xml:space="preserve">  </w:t>
      </w:r>
    </w:p>
    <w:p w:rsidR="005D575A" w:rsidRDefault="005D575A" w:rsidP="00380437">
      <w:pPr>
        <w:pStyle w:val="PlainText"/>
        <w:rPr>
          <w:rFonts w:ascii="Book Antiqua" w:hAnsi="Book Antiqua"/>
          <w:sz w:val="24"/>
          <w:szCs w:val="24"/>
        </w:rPr>
      </w:pPr>
    </w:p>
    <w:p w:rsidR="00722E0D" w:rsidRPr="00013F56" w:rsidRDefault="00722E0D" w:rsidP="00722E0D">
      <w:pPr>
        <w:pStyle w:val="NoSpacing"/>
        <w:rPr>
          <w:rFonts w:ascii="Book Antiqua" w:eastAsia="Times New Roman" w:hAnsi="Book Antiqua" w:cs="Times New Roman"/>
          <w:b/>
          <w:bCs/>
          <w:color w:val="4F6228" w:themeColor="accent3" w:themeShade="80"/>
          <w:sz w:val="24"/>
          <w:szCs w:val="24"/>
          <w:u w:val="single"/>
        </w:rPr>
      </w:pPr>
      <w:r w:rsidRPr="00013F56">
        <w:rPr>
          <w:rFonts w:ascii="Book Antiqua" w:eastAsia="Times New Roman" w:hAnsi="Book Antiqua" w:cs="Times New Roman"/>
          <w:b/>
          <w:bCs/>
          <w:color w:val="4F6228" w:themeColor="accent3" w:themeShade="80"/>
          <w:sz w:val="24"/>
          <w:szCs w:val="24"/>
          <w:u w:val="single"/>
        </w:rPr>
        <w:t>Tick Season Press Release</w:t>
      </w:r>
    </w:p>
    <w:p w:rsidR="00722E0D" w:rsidRPr="00013F56" w:rsidRDefault="00722E0D" w:rsidP="00722E0D">
      <w:pPr>
        <w:pStyle w:val="NoSpacing"/>
        <w:jc w:val="center"/>
        <w:rPr>
          <w:rFonts w:ascii="Book Antiqua" w:eastAsia="Times New Roman" w:hAnsi="Book Antiqua" w:cs="Times New Roman"/>
          <w:b/>
          <w:bCs/>
          <w:color w:val="4F6228" w:themeColor="accent3" w:themeShade="80"/>
          <w:sz w:val="24"/>
          <w:szCs w:val="24"/>
          <w:u w:val="single"/>
        </w:rPr>
      </w:pPr>
    </w:p>
    <w:p w:rsidR="00722E0D" w:rsidRPr="00013F56" w:rsidRDefault="00722E0D" w:rsidP="00722E0D">
      <w:pPr>
        <w:pStyle w:val="NoSpacing"/>
        <w:rPr>
          <w:rFonts w:ascii="Book Antiqua" w:eastAsia="Times New Roman" w:hAnsi="Book Antiqua" w:cs="Times New Roman"/>
          <w:bCs/>
          <w:color w:val="4F6228" w:themeColor="accent3" w:themeShade="80"/>
          <w:sz w:val="24"/>
          <w:szCs w:val="24"/>
        </w:rPr>
      </w:pPr>
      <w:r w:rsidRPr="00013F56">
        <w:rPr>
          <w:rFonts w:ascii="Book Antiqua" w:eastAsia="Times New Roman" w:hAnsi="Book Antiqua" w:cs="Times New Roman"/>
          <w:bCs/>
          <w:color w:val="4F6228" w:themeColor="accent3" w:themeShade="80"/>
          <w:sz w:val="24"/>
          <w:szCs w:val="24"/>
        </w:rPr>
        <w:t>It is tick season!  See this important information from the State on the following link:</w:t>
      </w:r>
    </w:p>
    <w:p w:rsidR="00D54707" w:rsidRPr="00D54707" w:rsidRDefault="003F21DA" w:rsidP="00722E0D">
      <w:pPr>
        <w:pStyle w:val="NoSpacing"/>
        <w:rPr>
          <w:rFonts w:ascii="Book Antiqua" w:eastAsia="Times New Roman" w:hAnsi="Book Antiqua" w:cs="Times New Roman"/>
          <w:bCs/>
          <w:color w:val="252525"/>
          <w:sz w:val="24"/>
          <w:szCs w:val="24"/>
          <w:u w:val="single"/>
        </w:rPr>
      </w:pPr>
      <w:hyperlink r:id="rId15" w:history="1">
        <w:r w:rsidR="00D54707" w:rsidRPr="00D54707">
          <w:rPr>
            <w:rStyle w:val="Hyperlink"/>
            <w:rFonts w:ascii="Book Antiqua" w:eastAsia="Times New Roman" w:hAnsi="Book Antiqua" w:cs="Times New Roman"/>
            <w:bCs/>
            <w:sz w:val="24"/>
            <w:szCs w:val="24"/>
          </w:rPr>
          <w:t>https://www.dhhs.nh.gov/dphs/cdcs/lyme/documents/tickbites.pdf</w:t>
        </w:r>
      </w:hyperlink>
    </w:p>
    <w:p w:rsidR="00D54707" w:rsidRPr="0002063A" w:rsidRDefault="00D54707" w:rsidP="00722E0D">
      <w:pPr>
        <w:pStyle w:val="NoSpacing"/>
        <w:rPr>
          <w:rFonts w:ascii="Book Antiqua" w:eastAsia="Times New Roman" w:hAnsi="Book Antiqua" w:cs="Times New Roman"/>
          <w:b/>
          <w:bCs/>
          <w:color w:val="252525"/>
          <w:sz w:val="24"/>
          <w:szCs w:val="24"/>
          <w:u w:val="single"/>
        </w:rPr>
      </w:pPr>
    </w:p>
    <w:p w:rsidR="0002063A" w:rsidRDefault="0002063A" w:rsidP="00AE40E9">
      <w:pPr>
        <w:pStyle w:val="NoSpacing"/>
        <w:jc w:val="center"/>
        <w:rPr>
          <w:rFonts w:ascii="Times New Roman" w:eastAsia="Times New Roman" w:hAnsi="Times New Roman" w:cs="Times New Roman"/>
          <w:b/>
          <w:bCs/>
          <w:color w:val="252525"/>
          <w:sz w:val="20"/>
          <w:szCs w:val="20"/>
          <w:u w:val="single"/>
        </w:rPr>
      </w:pPr>
    </w:p>
    <w:p w:rsidR="0002063A" w:rsidRDefault="0002063A" w:rsidP="00AE40E9">
      <w:pPr>
        <w:pStyle w:val="NoSpacing"/>
        <w:jc w:val="center"/>
        <w:rPr>
          <w:rFonts w:ascii="Times New Roman" w:eastAsia="Times New Roman" w:hAnsi="Times New Roman" w:cs="Times New Roman"/>
          <w:b/>
          <w:bCs/>
          <w:color w:val="252525"/>
          <w:sz w:val="20"/>
          <w:szCs w:val="20"/>
          <w:u w:val="single"/>
        </w:rPr>
      </w:pPr>
    </w:p>
    <w:p w:rsidR="0002063A" w:rsidRDefault="0002063A" w:rsidP="00AE40E9">
      <w:pPr>
        <w:pStyle w:val="NoSpacing"/>
        <w:jc w:val="center"/>
        <w:rPr>
          <w:rFonts w:ascii="Times New Roman" w:eastAsia="Times New Roman" w:hAnsi="Times New Roman" w:cs="Times New Roman"/>
          <w:b/>
          <w:bCs/>
          <w:color w:val="252525"/>
          <w:sz w:val="20"/>
          <w:szCs w:val="20"/>
          <w:u w:val="single"/>
        </w:rPr>
      </w:pPr>
    </w:p>
    <w:p w:rsidR="0002063A" w:rsidRDefault="0002063A" w:rsidP="00AE40E9">
      <w:pPr>
        <w:pStyle w:val="NoSpacing"/>
        <w:jc w:val="center"/>
        <w:rPr>
          <w:rFonts w:ascii="Times New Roman" w:eastAsia="Times New Roman" w:hAnsi="Times New Roman" w:cs="Times New Roman"/>
          <w:b/>
          <w:bCs/>
          <w:color w:val="252525"/>
          <w:sz w:val="20"/>
          <w:szCs w:val="20"/>
          <w:u w:val="single"/>
        </w:rPr>
      </w:pPr>
    </w:p>
    <w:p w:rsidR="00AE40E9" w:rsidRDefault="00AE40E9" w:rsidP="00AE40E9">
      <w:pPr>
        <w:pStyle w:val="NoSpacing"/>
        <w:jc w:val="center"/>
        <w:rPr>
          <w:rFonts w:ascii="Times New Roman" w:eastAsia="Times New Roman" w:hAnsi="Times New Roman" w:cs="Times New Roman"/>
          <w:color w:val="252525"/>
          <w:sz w:val="20"/>
          <w:szCs w:val="20"/>
        </w:rPr>
      </w:pPr>
      <w:r w:rsidRPr="000B3BB8">
        <w:rPr>
          <w:rFonts w:ascii="Times New Roman" w:eastAsia="Times New Roman" w:hAnsi="Times New Roman" w:cs="Times New Roman"/>
          <w:b/>
          <w:bCs/>
          <w:color w:val="252525"/>
          <w:sz w:val="20"/>
          <w:szCs w:val="20"/>
          <w:u w:val="single"/>
        </w:rPr>
        <w:t>Hours of Operation:  Town Offices</w:t>
      </w:r>
      <w:r w:rsidRPr="000B3BB8">
        <w:rPr>
          <w:rFonts w:ascii="Times New Roman" w:eastAsia="Times New Roman" w:hAnsi="Times New Roman" w:cs="Times New Roman"/>
          <w:color w:val="252525"/>
          <w:sz w:val="20"/>
          <w:szCs w:val="20"/>
        </w:rPr>
        <w:t xml:space="preserve"> - Mon - Fri 9 - 4:30pm </w:t>
      </w:r>
    </w:p>
    <w:p w:rsidR="00AE40E9" w:rsidRDefault="00AE40E9" w:rsidP="00AE40E9">
      <w:pPr>
        <w:pStyle w:val="NoSpacing"/>
        <w:jc w:val="center"/>
        <w:rPr>
          <w:rFonts w:ascii="Times New Roman" w:eastAsia="Times New Roman" w:hAnsi="Times New Roman" w:cs="Times New Roman"/>
          <w:color w:val="252525"/>
          <w:sz w:val="20"/>
          <w:szCs w:val="20"/>
        </w:rPr>
      </w:pPr>
      <w:r w:rsidRPr="000B3BB8">
        <w:rPr>
          <w:rFonts w:ascii="Times New Roman" w:eastAsia="Times New Roman" w:hAnsi="Times New Roman" w:cs="Times New Roman"/>
          <w:color w:val="252525"/>
          <w:sz w:val="20"/>
          <w:szCs w:val="20"/>
        </w:rPr>
        <w:t xml:space="preserve">  </w:t>
      </w:r>
      <w:r w:rsidRPr="000B3BB8">
        <w:rPr>
          <w:rFonts w:ascii="Times New Roman" w:eastAsia="Times New Roman" w:hAnsi="Times New Roman" w:cs="Times New Roman"/>
          <w:b/>
          <w:bCs/>
          <w:color w:val="252525"/>
          <w:sz w:val="20"/>
          <w:szCs w:val="20"/>
          <w:u w:val="single"/>
        </w:rPr>
        <w:t>Town Clerk/Tax Collector</w:t>
      </w:r>
      <w:r w:rsidRPr="000B3BB8">
        <w:rPr>
          <w:rFonts w:ascii="Times New Roman" w:eastAsia="Times New Roman" w:hAnsi="Times New Roman" w:cs="Times New Roman"/>
          <w:color w:val="252525"/>
          <w:sz w:val="20"/>
          <w:szCs w:val="20"/>
        </w:rPr>
        <w:t xml:space="preserve"> Tues 2 - 6pm,  Wed and Thurs 9 - 1pm,  </w:t>
      </w:r>
      <w:r w:rsidRPr="000B3BB8">
        <w:rPr>
          <w:rFonts w:ascii="Times New Roman" w:eastAsia="Times New Roman" w:hAnsi="Times New Roman" w:cs="Times New Roman"/>
          <w:color w:val="252525"/>
          <w:sz w:val="20"/>
          <w:szCs w:val="20"/>
        </w:rPr>
        <w:br/>
      </w:r>
      <w:r w:rsidRPr="000B3BB8">
        <w:rPr>
          <w:rFonts w:ascii="Times New Roman" w:eastAsia="Times New Roman" w:hAnsi="Times New Roman" w:cs="Times New Roman"/>
          <w:b/>
          <w:bCs/>
          <w:color w:val="252525"/>
          <w:sz w:val="20"/>
          <w:szCs w:val="20"/>
          <w:u w:val="single"/>
        </w:rPr>
        <w:t>Building Dept.</w:t>
      </w:r>
      <w:r w:rsidRPr="000B3BB8">
        <w:rPr>
          <w:rFonts w:ascii="Times New Roman" w:eastAsia="Times New Roman" w:hAnsi="Times New Roman" w:cs="Times New Roman"/>
          <w:color w:val="252525"/>
          <w:sz w:val="20"/>
          <w:szCs w:val="20"/>
        </w:rPr>
        <w:t xml:space="preserve"> - Mon - Thurs 8 - 4pm,</w:t>
      </w:r>
    </w:p>
    <w:p w:rsidR="00AE40E9" w:rsidRDefault="00AE40E9" w:rsidP="00AE40E9">
      <w:pPr>
        <w:pStyle w:val="NoSpacing"/>
        <w:jc w:val="center"/>
        <w:rPr>
          <w:rFonts w:ascii="Times New Roman" w:eastAsia="Times New Roman" w:hAnsi="Times New Roman" w:cs="Times New Roman"/>
          <w:color w:val="252525"/>
          <w:sz w:val="20"/>
          <w:szCs w:val="20"/>
        </w:rPr>
      </w:pPr>
      <w:r w:rsidRPr="000B3BB8">
        <w:rPr>
          <w:rFonts w:ascii="Times New Roman" w:eastAsia="Times New Roman" w:hAnsi="Times New Roman" w:cs="Times New Roman"/>
          <w:b/>
          <w:bCs/>
          <w:color w:val="252525"/>
          <w:sz w:val="20"/>
          <w:szCs w:val="20"/>
          <w:u w:val="single"/>
        </w:rPr>
        <w:t>Planning Dept.</w:t>
      </w:r>
      <w:r w:rsidRPr="000B3BB8">
        <w:rPr>
          <w:rFonts w:ascii="Times New Roman" w:eastAsia="Times New Roman" w:hAnsi="Times New Roman" w:cs="Times New Roman"/>
          <w:color w:val="252525"/>
          <w:sz w:val="20"/>
          <w:szCs w:val="20"/>
        </w:rPr>
        <w:t xml:space="preserve"> - Mon - Fri 9 - 4:30pm</w:t>
      </w:r>
      <w:r>
        <w:rPr>
          <w:rFonts w:ascii="Times New Roman" w:eastAsia="Times New Roman" w:hAnsi="Times New Roman" w:cs="Times New Roman"/>
          <w:color w:val="252525"/>
          <w:sz w:val="20"/>
          <w:szCs w:val="20"/>
        </w:rPr>
        <w:t xml:space="preserve"> </w:t>
      </w:r>
      <w:r w:rsidRPr="000B3BB8">
        <w:rPr>
          <w:rFonts w:ascii="Times New Roman" w:eastAsia="Times New Roman" w:hAnsi="Times New Roman" w:cs="Times New Roman"/>
          <w:color w:val="252525"/>
          <w:sz w:val="20"/>
          <w:szCs w:val="20"/>
        </w:rPr>
        <w:t>(</w:t>
      </w:r>
      <w:r>
        <w:rPr>
          <w:rFonts w:ascii="Times New Roman" w:eastAsia="Times New Roman" w:hAnsi="Times New Roman" w:cs="Times New Roman"/>
          <w:color w:val="252525"/>
          <w:sz w:val="20"/>
          <w:szCs w:val="20"/>
        </w:rPr>
        <w:t>P</w:t>
      </w:r>
      <w:r w:rsidRPr="000B3BB8">
        <w:rPr>
          <w:rFonts w:ascii="Times New Roman" w:eastAsia="Times New Roman" w:hAnsi="Times New Roman" w:cs="Times New Roman"/>
          <w:color w:val="252525"/>
          <w:sz w:val="20"/>
          <w:szCs w:val="20"/>
        </w:rPr>
        <w:t xml:space="preserve">lanner by appointment)  </w:t>
      </w:r>
      <w:r w:rsidRPr="000B3BB8">
        <w:rPr>
          <w:rFonts w:ascii="Times New Roman" w:eastAsia="Times New Roman" w:hAnsi="Times New Roman" w:cs="Times New Roman"/>
          <w:color w:val="252525"/>
          <w:sz w:val="20"/>
          <w:szCs w:val="20"/>
        </w:rPr>
        <w:br/>
      </w:r>
      <w:r w:rsidRPr="000B3BB8">
        <w:rPr>
          <w:rFonts w:ascii="Times New Roman" w:eastAsia="Times New Roman" w:hAnsi="Times New Roman" w:cs="Times New Roman"/>
          <w:b/>
          <w:bCs/>
          <w:color w:val="252525"/>
          <w:sz w:val="20"/>
          <w:szCs w:val="20"/>
          <w:u w:val="single"/>
        </w:rPr>
        <w:t>Langdon Library</w:t>
      </w:r>
      <w:r w:rsidRPr="000B3BB8">
        <w:rPr>
          <w:rFonts w:ascii="Times New Roman" w:eastAsia="Times New Roman" w:hAnsi="Times New Roman" w:cs="Times New Roman"/>
          <w:color w:val="252525"/>
          <w:sz w:val="20"/>
          <w:szCs w:val="20"/>
        </w:rPr>
        <w:t xml:space="preserve"> - Tues 3 - 8pm, Wed 12 - 7pm,  Thurs 10 - 5pm, Fri 10 - 5pm,  Sat 10 - 4pm, </w:t>
      </w:r>
    </w:p>
    <w:p w:rsidR="00AE40E9" w:rsidRPr="000B3BB8" w:rsidRDefault="00AE40E9" w:rsidP="00AE40E9">
      <w:pPr>
        <w:pStyle w:val="NoSpacing"/>
        <w:jc w:val="center"/>
        <w:rPr>
          <w:rFonts w:ascii="Book Antiqua" w:hAnsi="Book Antiqua"/>
          <w:b/>
          <w:sz w:val="20"/>
          <w:szCs w:val="20"/>
        </w:rPr>
      </w:pPr>
      <w:r w:rsidRPr="000B3BB8">
        <w:rPr>
          <w:rFonts w:ascii="Times New Roman" w:eastAsia="Times New Roman" w:hAnsi="Times New Roman" w:cs="Times New Roman"/>
          <w:b/>
          <w:bCs/>
          <w:color w:val="252525"/>
          <w:sz w:val="20"/>
          <w:szCs w:val="20"/>
          <w:u w:val="single"/>
        </w:rPr>
        <w:t xml:space="preserve">Transfer Station  </w:t>
      </w:r>
      <w:r w:rsidRPr="000B3BB8">
        <w:rPr>
          <w:rFonts w:ascii="Times New Roman" w:eastAsia="Times New Roman" w:hAnsi="Times New Roman" w:cs="Times New Roman"/>
          <w:color w:val="252525"/>
          <w:sz w:val="20"/>
          <w:szCs w:val="20"/>
        </w:rPr>
        <w:t>Wed 5 - 7pm,  Sat 9 - 3pm</w:t>
      </w:r>
    </w:p>
    <w:p w:rsidR="00F56B13" w:rsidRDefault="00F56B13" w:rsidP="00F56B13">
      <w:pPr>
        <w:pStyle w:val="NoSpacing"/>
        <w:jc w:val="center"/>
        <w:rPr>
          <w:rFonts w:ascii="Book Antiqua" w:hAnsi="Book Antiqua"/>
          <w:b/>
          <w:i/>
          <w:sz w:val="24"/>
          <w:szCs w:val="24"/>
          <w:u w:val="single"/>
        </w:rPr>
      </w:pPr>
    </w:p>
    <w:p w:rsidR="00F56B13" w:rsidRDefault="00AE40E9" w:rsidP="00F56B13">
      <w:pPr>
        <w:pStyle w:val="NoSpacing"/>
        <w:jc w:val="center"/>
        <w:rPr>
          <w:rStyle w:val="Hyperlink"/>
        </w:rPr>
      </w:pPr>
      <w:r w:rsidRPr="000B3BB8">
        <w:rPr>
          <w:rFonts w:ascii="Book Antiqua" w:hAnsi="Book Antiqua"/>
          <w:b/>
          <w:i/>
          <w:sz w:val="24"/>
          <w:szCs w:val="24"/>
          <w:u w:val="single"/>
        </w:rPr>
        <w:t xml:space="preserve">Subscribe or </w:t>
      </w:r>
      <w:r w:rsidRPr="000B3BB8">
        <w:rPr>
          <w:rFonts w:ascii="Book Antiqua" w:hAnsi="Book Antiqua"/>
          <w:b/>
          <w:i/>
          <w:color w:val="FF0000"/>
          <w:sz w:val="24"/>
          <w:szCs w:val="24"/>
          <w:u w:val="single"/>
        </w:rPr>
        <w:t xml:space="preserve">Unsubscribe </w:t>
      </w:r>
      <w:r w:rsidRPr="00412882">
        <w:rPr>
          <w:rFonts w:ascii="Book Antiqua" w:hAnsi="Book Antiqua"/>
          <w:b/>
          <w:i/>
          <w:sz w:val="24"/>
          <w:szCs w:val="24"/>
          <w:u w:val="single"/>
        </w:rPr>
        <w:t xml:space="preserve">at this link:  </w:t>
      </w:r>
      <w:hyperlink r:id="rId16" w:history="1">
        <w:r w:rsidRPr="00BE62FB">
          <w:rPr>
            <w:rStyle w:val="Hyperlink"/>
            <w:rFonts w:ascii="Book Antiqua" w:hAnsi="Book Antiqua"/>
            <w:b/>
            <w:i/>
            <w:sz w:val="24"/>
            <w:szCs w:val="24"/>
          </w:rPr>
          <w:t>http://www.newington.nh.us/subscribe</w:t>
        </w:r>
      </w:hyperlink>
    </w:p>
    <w:p w:rsidR="00F56B13" w:rsidRDefault="00F56B13" w:rsidP="00F56B13">
      <w:pPr>
        <w:pStyle w:val="NoSpacing"/>
        <w:jc w:val="center"/>
        <w:rPr>
          <w:rStyle w:val="Hyperlink"/>
        </w:rPr>
      </w:pPr>
    </w:p>
    <w:p w:rsidR="00AE40E9" w:rsidRPr="00412882" w:rsidRDefault="00AE40E9" w:rsidP="00F56B13">
      <w:pPr>
        <w:pStyle w:val="NoSpacing"/>
        <w:jc w:val="center"/>
        <w:rPr>
          <w:rFonts w:ascii="Book Antiqua" w:hAnsi="Book Antiqua"/>
          <w:b/>
          <w:i/>
          <w:sz w:val="24"/>
          <w:szCs w:val="24"/>
          <w:u w:val="single"/>
        </w:rPr>
      </w:pPr>
      <w:r>
        <w:rPr>
          <w:rFonts w:ascii="Book Antiqua" w:hAnsi="Book Antiqua"/>
          <w:b/>
          <w:i/>
          <w:sz w:val="24"/>
          <w:szCs w:val="24"/>
          <w:u w:val="single"/>
        </w:rPr>
        <w:t xml:space="preserve">Newington Town </w:t>
      </w:r>
      <w:proofErr w:type="gramStart"/>
      <w:r>
        <w:rPr>
          <w:rFonts w:ascii="Book Antiqua" w:hAnsi="Book Antiqua"/>
          <w:b/>
          <w:i/>
          <w:sz w:val="24"/>
          <w:szCs w:val="24"/>
          <w:u w:val="single"/>
        </w:rPr>
        <w:t>Hall  603</w:t>
      </w:r>
      <w:proofErr w:type="gramEnd"/>
      <w:r>
        <w:rPr>
          <w:rFonts w:ascii="Book Antiqua" w:hAnsi="Book Antiqua"/>
          <w:b/>
          <w:i/>
          <w:sz w:val="24"/>
          <w:szCs w:val="24"/>
          <w:u w:val="single"/>
        </w:rPr>
        <w:t>-436-7640</w:t>
      </w:r>
    </w:p>
    <w:p w:rsidR="00AE40E9" w:rsidRDefault="00AE40E9" w:rsidP="00AB776F">
      <w:pPr>
        <w:pStyle w:val="NoSpacing"/>
        <w:rPr>
          <w:rFonts w:ascii="Book Antiqua" w:hAnsi="Book Antiqua"/>
          <w:b/>
          <w:color w:val="FF0000"/>
          <w:sz w:val="24"/>
          <w:szCs w:val="24"/>
          <w:u w:val="single"/>
        </w:rPr>
      </w:pPr>
    </w:p>
    <w:sectPr w:rsidR="00AE40E9" w:rsidSect="005C1504">
      <w:footerReference w:type="default" r:id="rId17"/>
      <w:pgSz w:w="12240" w:h="15840"/>
      <w:pgMar w:top="720" w:right="720" w:bottom="72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989" w:rsidRDefault="00531989" w:rsidP="00505B40">
      <w:pPr>
        <w:spacing w:after="0" w:line="240" w:lineRule="auto"/>
      </w:pPr>
      <w:r>
        <w:separator/>
      </w:r>
    </w:p>
  </w:endnote>
  <w:endnote w:type="continuationSeparator" w:id="0">
    <w:p w:rsidR="00531989" w:rsidRDefault="00531989" w:rsidP="00505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doni MT Black">
    <w:altName w:val="Athelas Regular"/>
    <w:charset w:val="00"/>
    <w:family w:val="roman"/>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851633"/>
      <w:docPartObj>
        <w:docPartGallery w:val="Page Numbers (Bottom of Page)"/>
        <w:docPartUnique/>
      </w:docPartObj>
    </w:sdtPr>
    <w:sdtEndPr>
      <w:rPr>
        <w:noProof/>
      </w:rPr>
    </w:sdtEndPr>
    <w:sdtContent>
      <w:p w:rsidR="00531989" w:rsidRDefault="003F21DA">
        <w:pPr>
          <w:pStyle w:val="Footer"/>
          <w:jc w:val="center"/>
        </w:pPr>
        <w:fldSimple w:instr=" PAGE   \* MERGEFORMAT ">
          <w:r w:rsidR="00346AFD">
            <w:rPr>
              <w:noProof/>
            </w:rPr>
            <w:t>1</w:t>
          </w:r>
        </w:fldSimple>
      </w:p>
    </w:sdtContent>
  </w:sdt>
  <w:p w:rsidR="00531989" w:rsidRDefault="00531989">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989" w:rsidRDefault="00531989" w:rsidP="00505B40">
      <w:pPr>
        <w:spacing w:after="0" w:line="240" w:lineRule="auto"/>
      </w:pPr>
      <w:r>
        <w:separator/>
      </w:r>
    </w:p>
  </w:footnote>
  <w:footnote w:type="continuationSeparator" w:id="0">
    <w:p w:rsidR="00531989" w:rsidRDefault="00531989" w:rsidP="00505B4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E6AA0"/>
    <w:rsid w:val="00013F56"/>
    <w:rsid w:val="0002063A"/>
    <w:rsid w:val="00022486"/>
    <w:rsid w:val="00054B48"/>
    <w:rsid w:val="00075677"/>
    <w:rsid w:val="000A3FD8"/>
    <w:rsid w:val="000B3BB8"/>
    <w:rsid w:val="0013689F"/>
    <w:rsid w:val="001A36F5"/>
    <w:rsid w:val="001A717C"/>
    <w:rsid w:val="00236426"/>
    <w:rsid w:val="002557A9"/>
    <w:rsid w:val="00266862"/>
    <w:rsid w:val="002C1B92"/>
    <w:rsid w:val="002C6142"/>
    <w:rsid w:val="00312E97"/>
    <w:rsid w:val="00346AFD"/>
    <w:rsid w:val="00357743"/>
    <w:rsid w:val="00380437"/>
    <w:rsid w:val="003D0C35"/>
    <w:rsid w:val="003E7956"/>
    <w:rsid w:val="003F21DA"/>
    <w:rsid w:val="0040069D"/>
    <w:rsid w:val="00412882"/>
    <w:rsid w:val="00417638"/>
    <w:rsid w:val="00441F72"/>
    <w:rsid w:val="00456D10"/>
    <w:rsid w:val="00474A20"/>
    <w:rsid w:val="00492720"/>
    <w:rsid w:val="004A73F7"/>
    <w:rsid w:val="004D0582"/>
    <w:rsid w:val="004E5706"/>
    <w:rsid w:val="00505733"/>
    <w:rsid w:val="00505B40"/>
    <w:rsid w:val="005176C7"/>
    <w:rsid w:val="00531989"/>
    <w:rsid w:val="00580958"/>
    <w:rsid w:val="00591B21"/>
    <w:rsid w:val="005C1504"/>
    <w:rsid w:val="005C3DB6"/>
    <w:rsid w:val="005C7CC6"/>
    <w:rsid w:val="005D575A"/>
    <w:rsid w:val="005F2BB3"/>
    <w:rsid w:val="00605D42"/>
    <w:rsid w:val="006216B3"/>
    <w:rsid w:val="00685F70"/>
    <w:rsid w:val="006C14BD"/>
    <w:rsid w:val="00713B1A"/>
    <w:rsid w:val="00722E0D"/>
    <w:rsid w:val="00731768"/>
    <w:rsid w:val="00754DFC"/>
    <w:rsid w:val="007837EA"/>
    <w:rsid w:val="007A55A1"/>
    <w:rsid w:val="007B2795"/>
    <w:rsid w:val="00840082"/>
    <w:rsid w:val="008B1448"/>
    <w:rsid w:val="008C64AE"/>
    <w:rsid w:val="008E37BD"/>
    <w:rsid w:val="008F2866"/>
    <w:rsid w:val="00903C81"/>
    <w:rsid w:val="0094703F"/>
    <w:rsid w:val="009A2706"/>
    <w:rsid w:val="009D2106"/>
    <w:rsid w:val="009E1161"/>
    <w:rsid w:val="009F1DDB"/>
    <w:rsid w:val="00A03E1D"/>
    <w:rsid w:val="00A15C9D"/>
    <w:rsid w:val="00A87A8A"/>
    <w:rsid w:val="00A93FBC"/>
    <w:rsid w:val="00AA0707"/>
    <w:rsid w:val="00AB776F"/>
    <w:rsid w:val="00AB788A"/>
    <w:rsid w:val="00AE0C68"/>
    <w:rsid w:val="00AE40E9"/>
    <w:rsid w:val="00B17F89"/>
    <w:rsid w:val="00B76C55"/>
    <w:rsid w:val="00B81517"/>
    <w:rsid w:val="00BC255A"/>
    <w:rsid w:val="00BC406A"/>
    <w:rsid w:val="00BE6AA0"/>
    <w:rsid w:val="00C74922"/>
    <w:rsid w:val="00C964CE"/>
    <w:rsid w:val="00CD2412"/>
    <w:rsid w:val="00CE67FE"/>
    <w:rsid w:val="00D438C6"/>
    <w:rsid w:val="00D54707"/>
    <w:rsid w:val="00D7201D"/>
    <w:rsid w:val="00D7362C"/>
    <w:rsid w:val="00E91C23"/>
    <w:rsid w:val="00ED2C80"/>
    <w:rsid w:val="00F46C26"/>
    <w:rsid w:val="00F5179B"/>
    <w:rsid w:val="00F56B13"/>
    <w:rsid w:val="00FA292D"/>
    <w:rsid w:val="00FB09B2"/>
    <w:rsid w:val="00FC2532"/>
    <w:rsid w:val="00FD2C8B"/>
    <w:rsid w:val="00FD658C"/>
  </w:rsids>
  <m:mathPr>
    <m:mathFont m:val="Book Antiqu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C8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BE6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A0"/>
    <w:rPr>
      <w:rFonts w:ascii="Tahoma" w:hAnsi="Tahoma" w:cs="Tahoma"/>
      <w:sz w:val="16"/>
      <w:szCs w:val="16"/>
    </w:rPr>
  </w:style>
  <w:style w:type="paragraph" w:styleId="Caption">
    <w:name w:val="caption"/>
    <w:basedOn w:val="Normal"/>
    <w:next w:val="Normal"/>
    <w:uiPriority w:val="35"/>
    <w:unhideWhenUsed/>
    <w:qFormat/>
    <w:rsid w:val="00BE6AA0"/>
    <w:pPr>
      <w:spacing w:line="240" w:lineRule="auto"/>
    </w:pPr>
    <w:rPr>
      <w:b/>
      <w:bCs/>
      <w:color w:val="4F81BD" w:themeColor="accent1"/>
      <w:sz w:val="18"/>
      <w:szCs w:val="18"/>
    </w:rPr>
  </w:style>
  <w:style w:type="character" w:styleId="Hyperlink">
    <w:name w:val="Hyperlink"/>
    <w:basedOn w:val="DefaultParagraphFont"/>
    <w:uiPriority w:val="99"/>
    <w:unhideWhenUsed/>
    <w:rsid w:val="00591B21"/>
    <w:rPr>
      <w:color w:val="0000FF" w:themeColor="hyperlink"/>
      <w:u w:val="single"/>
    </w:rPr>
  </w:style>
  <w:style w:type="paragraph" w:styleId="NoSpacing">
    <w:name w:val="No Spacing"/>
    <w:uiPriority w:val="1"/>
    <w:qFormat/>
    <w:rsid w:val="00AB776F"/>
    <w:pPr>
      <w:spacing w:after="0" w:line="240" w:lineRule="auto"/>
    </w:pPr>
  </w:style>
  <w:style w:type="paragraph" w:styleId="PlainText">
    <w:name w:val="Plain Text"/>
    <w:basedOn w:val="Normal"/>
    <w:link w:val="PlainTextChar"/>
    <w:uiPriority w:val="99"/>
    <w:unhideWhenUsed/>
    <w:rsid w:val="00505733"/>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505733"/>
    <w:rPr>
      <w:rFonts w:ascii="Calibri" w:eastAsia="Times New Roman" w:hAnsi="Calibri" w:cs="Times New Roman"/>
      <w:szCs w:val="21"/>
    </w:rPr>
  </w:style>
  <w:style w:type="paragraph" w:styleId="Header">
    <w:name w:val="header"/>
    <w:basedOn w:val="Normal"/>
    <w:link w:val="HeaderChar"/>
    <w:uiPriority w:val="99"/>
    <w:unhideWhenUsed/>
    <w:rsid w:val="00505B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B40"/>
  </w:style>
  <w:style w:type="paragraph" w:styleId="Footer">
    <w:name w:val="footer"/>
    <w:basedOn w:val="Normal"/>
    <w:link w:val="FooterChar"/>
    <w:uiPriority w:val="99"/>
    <w:unhideWhenUsed/>
    <w:rsid w:val="00505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B40"/>
  </w:style>
  <w:style w:type="character" w:styleId="FollowedHyperlink">
    <w:name w:val="FollowedHyperlink"/>
    <w:basedOn w:val="DefaultParagraphFont"/>
    <w:uiPriority w:val="99"/>
    <w:semiHidden/>
    <w:unhideWhenUsed/>
    <w:rsid w:val="000B3BB8"/>
    <w:rPr>
      <w:color w:val="800080" w:themeColor="followedHyperlink"/>
      <w:u w:val="single"/>
    </w:rPr>
  </w:style>
  <w:style w:type="character" w:customStyle="1" w:styleId="apple-converted-space">
    <w:name w:val="apple-converted-space"/>
    <w:basedOn w:val="DefaultParagraphFont"/>
    <w:rsid w:val="006216B3"/>
  </w:style>
  <w:style w:type="paragraph" w:styleId="NormalWeb">
    <w:name w:val="Normal (Web)"/>
    <w:basedOn w:val="Normal"/>
    <w:uiPriority w:val="99"/>
    <w:unhideWhenUsed/>
    <w:rsid w:val="00312E97"/>
    <w:pPr>
      <w:spacing w:after="0" w:line="240" w:lineRule="auto"/>
    </w:pPr>
    <w:rPr>
      <w:rFonts w:ascii="Times New Roman" w:hAnsi="Times New Roman" w:cs="Times New Roman"/>
      <w:sz w:val="24"/>
      <w:szCs w:val="24"/>
    </w:rPr>
  </w:style>
  <w:style w:type="table" w:styleId="TableGrid">
    <w:name w:val="Table Grid"/>
    <w:basedOn w:val="TableNormal"/>
    <w:uiPriority w:val="59"/>
    <w:rsid w:val="009D2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A0"/>
    <w:rPr>
      <w:rFonts w:ascii="Tahoma" w:hAnsi="Tahoma" w:cs="Tahoma"/>
      <w:sz w:val="16"/>
      <w:szCs w:val="16"/>
    </w:rPr>
  </w:style>
  <w:style w:type="paragraph" w:styleId="Caption">
    <w:name w:val="caption"/>
    <w:basedOn w:val="Normal"/>
    <w:next w:val="Normal"/>
    <w:uiPriority w:val="35"/>
    <w:unhideWhenUsed/>
    <w:qFormat/>
    <w:rsid w:val="00BE6AA0"/>
    <w:pPr>
      <w:spacing w:line="240" w:lineRule="auto"/>
    </w:pPr>
    <w:rPr>
      <w:b/>
      <w:bCs/>
      <w:color w:val="4F81BD" w:themeColor="accent1"/>
      <w:sz w:val="18"/>
      <w:szCs w:val="18"/>
    </w:rPr>
  </w:style>
  <w:style w:type="character" w:styleId="Hyperlink">
    <w:name w:val="Hyperlink"/>
    <w:basedOn w:val="DefaultParagraphFont"/>
    <w:uiPriority w:val="99"/>
    <w:unhideWhenUsed/>
    <w:rsid w:val="00591B21"/>
    <w:rPr>
      <w:color w:val="0000FF" w:themeColor="hyperlink"/>
      <w:u w:val="single"/>
    </w:rPr>
  </w:style>
  <w:style w:type="paragraph" w:styleId="NoSpacing">
    <w:name w:val="No Spacing"/>
    <w:uiPriority w:val="1"/>
    <w:qFormat/>
    <w:rsid w:val="00AB776F"/>
    <w:pPr>
      <w:spacing w:after="0" w:line="240" w:lineRule="auto"/>
    </w:pPr>
  </w:style>
  <w:style w:type="paragraph" w:styleId="PlainText">
    <w:name w:val="Plain Text"/>
    <w:basedOn w:val="Normal"/>
    <w:link w:val="PlainTextChar"/>
    <w:uiPriority w:val="99"/>
    <w:unhideWhenUsed/>
    <w:rsid w:val="00505733"/>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505733"/>
    <w:rPr>
      <w:rFonts w:ascii="Calibri" w:eastAsia="Times New Roman" w:hAnsi="Calibri" w:cs="Times New Roman"/>
      <w:szCs w:val="21"/>
    </w:rPr>
  </w:style>
  <w:style w:type="paragraph" w:styleId="Header">
    <w:name w:val="header"/>
    <w:basedOn w:val="Normal"/>
    <w:link w:val="HeaderChar"/>
    <w:uiPriority w:val="99"/>
    <w:unhideWhenUsed/>
    <w:rsid w:val="00505B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B40"/>
  </w:style>
  <w:style w:type="paragraph" w:styleId="Footer">
    <w:name w:val="footer"/>
    <w:basedOn w:val="Normal"/>
    <w:link w:val="FooterChar"/>
    <w:uiPriority w:val="99"/>
    <w:unhideWhenUsed/>
    <w:rsid w:val="00505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B40"/>
  </w:style>
  <w:style w:type="character" w:styleId="FollowedHyperlink">
    <w:name w:val="FollowedHyperlink"/>
    <w:basedOn w:val="DefaultParagraphFont"/>
    <w:uiPriority w:val="99"/>
    <w:semiHidden/>
    <w:unhideWhenUsed/>
    <w:rsid w:val="000B3BB8"/>
    <w:rPr>
      <w:color w:val="800080" w:themeColor="followedHyperlink"/>
      <w:u w:val="single"/>
    </w:rPr>
  </w:style>
  <w:style w:type="character" w:customStyle="1" w:styleId="apple-converted-space">
    <w:name w:val="apple-converted-space"/>
    <w:basedOn w:val="DefaultParagraphFont"/>
    <w:rsid w:val="006216B3"/>
  </w:style>
  <w:style w:type="paragraph" w:styleId="NormalWeb">
    <w:name w:val="Normal (Web)"/>
    <w:basedOn w:val="Normal"/>
    <w:uiPriority w:val="99"/>
    <w:unhideWhenUsed/>
    <w:rsid w:val="00312E97"/>
    <w:pPr>
      <w:spacing w:after="0" w:line="240" w:lineRule="auto"/>
    </w:pPr>
    <w:rPr>
      <w:rFonts w:ascii="Times New Roman" w:hAnsi="Times New Roman" w:cs="Times New Roman"/>
      <w:sz w:val="24"/>
      <w:szCs w:val="24"/>
    </w:rPr>
  </w:style>
  <w:style w:type="table" w:styleId="TableGrid">
    <w:name w:val="Table Grid"/>
    <w:basedOn w:val="TableNormal"/>
    <w:uiPriority w:val="59"/>
    <w:rsid w:val="009D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4331152">
      <w:bodyDiv w:val="1"/>
      <w:marLeft w:val="0"/>
      <w:marRight w:val="0"/>
      <w:marTop w:val="0"/>
      <w:marBottom w:val="0"/>
      <w:divBdr>
        <w:top w:val="none" w:sz="0" w:space="0" w:color="auto"/>
        <w:left w:val="none" w:sz="0" w:space="0" w:color="auto"/>
        <w:bottom w:val="none" w:sz="0" w:space="0" w:color="auto"/>
        <w:right w:val="none" w:sz="0" w:space="0" w:color="auto"/>
      </w:divBdr>
      <w:divsChild>
        <w:div w:id="499974511">
          <w:marLeft w:val="0"/>
          <w:marRight w:val="0"/>
          <w:marTop w:val="0"/>
          <w:marBottom w:val="0"/>
          <w:divBdr>
            <w:top w:val="none" w:sz="0" w:space="0" w:color="auto"/>
            <w:left w:val="none" w:sz="0" w:space="0" w:color="auto"/>
            <w:bottom w:val="none" w:sz="0" w:space="0" w:color="auto"/>
            <w:right w:val="none" w:sz="0" w:space="0" w:color="auto"/>
          </w:divBdr>
          <w:divsChild>
            <w:div w:id="713769516">
              <w:marLeft w:val="0"/>
              <w:marRight w:val="0"/>
              <w:marTop w:val="0"/>
              <w:marBottom w:val="0"/>
              <w:divBdr>
                <w:top w:val="none" w:sz="0" w:space="0" w:color="auto"/>
                <w:left w:val="none" w:sz="0" w:space="0" w:color="auto"/>
                <w:bottom w:val="none" w:sz="0" w:space="0" w:color="auto"/>
                <w:right w:val="none" w:sz="0" w:space="0" w:color="auto"/>
              </w:divBdr>
              <w:divsChild>
                <w:div w:id="83385355">
                  <w:marLeft w:val="0"/>
                  <w:marRight w:val="0"/>
                  <w:marTop w:val="0"/>
                  <w:marBottom w:val="0"/>
                  <w:divBdr>
                    <w:top w:val="none" w:sz="0" w:space="0" w:color="auto"/>
                    <w:left w:val="none" w:sz="0" w:space="0" w:color="auto"/>
                    <w:bottom w:val="none" w:sz="0" w:space="0" w:color="auto"/>
                    <w:right w:val="none" w:sz="0" w:space="0" w:color="auto"/>
                  </w:divBdr>
                  <w:divsChild>
                    <w:div w:id="1361472526">
                      <w:marLeft w:val="0"/>
                      <w:marRight w:val="0"/>
                      <w:marTop w:val="0"/>
                      <w:marBottom w:val="0"/>
                      <w:divBdr>
                        <w:top w:val="none" w:sz="0" w:space="0" w:color="auto"/>
                        <w:left w:val="none" w:sz="0" w:space="0" w:color="auto"/>
                        <w:bottom w:val="none" w:sz="0" w:space="0" w:color="auto"/>
                        <w:right w:val="none" w:sz="0" w:space="0" w:color="auto"/>
                      </w:divBdr>
                      <w:divsChild>
                        <w:div w:id="658771821">
                          <w:marLeft w:val="0"/>
                          <w:marRight w:val="-3315"/>
                          <w:marTop w:val="0"/>
                          <w:marBottom w:val="0"/>
                          <w:divBdr>
                            <w:top w:val="none" w:sz="0" w:space="0" w:color="auto"/>
                            <w:left w:val="none" w:sz="0" w:space="0" w:color="auto"/>
                            <w:bottom w:val="none" w:sz="0" w:space="0" w:color="auto"/>
                            <w:right w:val="none" w:sz="0" w:space="0" w:color="auto"/>
                          </w:divBdr>
                          <w:divsChild>
                            <w:div w:id="640889487">
                              <w:marLeft w:val="0"/>
                              <w:marRight w:val="0"/>
                              <w:marTop w:val="0"/>
                              <w:marBottom w:val="0"/>
                              <w:divBdr>
                                <w:top w:val="none" w:sz="0" w:space="0" w:color="auto"/>
                                <w:left w:val="none" w:sz="0" w:space="0" w:color="auto"/>
                                <w:bottom w:val="none" w:sz="0" w:space="0" w:color="auto"/>
                                <w:right w:val="none" w:sz="0" w:space="0" w:color="auto"/>
                              </w:divBdr>
                              <w:divsChild>
                                <w:div w:id="513151715">
                                  <w:marLeft w:val="0"/>
                                  <w:marRight w:val="0"/>
                                  <w:marTop w:val="0"/>
                                  <w:marBottom w:val="240"/>
                                  <w:divBdr>
                                    <w:top w:val="none" w:sz="0" w:space="0" w:color="auto"/>
                                    <w:left w:val="none" w:sz="0" w:space="0" w:color="auto"/>
                                    <w:bottom w:val="none" w:sz="0" w:space="0" w:color="auto"/>
                                    <w:right w:val="none" w:sz="0" w:space="0" w:color="auto"/>
                                  </w:divBdr>
                                  <w:divsChild>
                                    <w:div w:id="952202336">
                                      <w:marLeft w:val="0"/>
                                      <w:marRight w:val="0"/>
                                      <w:marTop w:val="0"/>
                                      <w:marBottom w:val="0"/>
                                      <w:divBdr>
                                        <w:top w:val="none" w:sz="0" w:space="0" w:color="auto"/>
                                        <w:left w:val="none" w:sz="0" w:space="0" w:color="auto"/>
                                        <w:bottom w:val="none" w:sz="0" w:space="0" w:color="auto"/>
                                        <w:right w:val="none" w:sz="0" w:space="0" w:color="auto"/>
                                      </w:divBdr>
                                      <w:divsChild>
                                        <w:div w:id="19684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91455">
      <w:bodyDiv w:val="1"/>
      <w:marLeft w:val="0"/>
      <w:marRight w:val="0"/>
      <w:marTop w:val="0"/>
      <w:marBottom w:val="0"/>
      <w:divBdr>
        <w:top w:val="none" w:sz="0" w:space="0" w:color="auto"/>
        <w:left w:val="none" w:sz="0" w:space="0" w:color="auto"/>
        <w:bottom w:val="none" w:sz="0" w:space="0" w:color="auto"/>
        <w:right w:val="none" w:sz="0" w:space="0" w:color="auto"/>
      </w:divBdr>
    </w:div>
    <w:div w:id="313685635">
      <w:bodyDiv w:val="1"/>
      <w:marLeft w:val="0"/>
      <w:marRight w:val="0"/>
      <w:marTop w:val="0"/>
      <w:marBottom w:val="0"/>
      <w:divBdr>
        <w:top w:val="none" w:sz="0" w:space="0" w:color="auto"/>
        <w:left w:val="none" w:sz="0" w:space="0" w:color="auto"/>
        <w:bottom w:val="none" w:sz="0" w:space="0" w:color="auto"/>
        <w:right w:val="none" w:sz="0" w:space="0" w:color="auto"/>
      </w:divBdr>
    </w:div>
    <w:div w:id="373622792">
      <w:bodyDiv w:val="1"/>
      <w:marLeft w:val="0"/>
      <w:marRight w:val="0"/>
      <w:marTop w:val="0"/>
      <w:marBottom w:val="0"/>
      <w:divBdr>
        <w:top w:val="none" w:sz="0" w:space="0" w:color="auto"/>
        <w:left w:val="none" w:sz="0" w:space="0" w:color="auto"/>
        <w:bottom w:val="none" w:sz="0" w:space="0" w:color="auto"/>
        <w:right w:val="none" w:sz="0" w:space="0" w:color="auto"/>
      </w:divBdr>
    </w:div>
    <w:div w:id="387339744">
      <w:bodyDiv w:val="1"/>
      <w:marLeft w:val="0"/>
      <w:marRight w:val="0"/>
      <w:marTop w:val="0"/>
      <w:marBottom w:val="0"/>
      <w:divBdr>
        <w:top w:val="none" w:sz="0" w:space="0" w:color="auto"/>
        <w:left w:val="none" w:sz="0" w:space="0" w:color="auto"/>
        <w:bottom w:val="none" w:sz="0" w:space="0" w:color="auto"/>
        <w:right w:val="none" w:sz="0" w:space="0" w:color="auto"/>
      </w:divBdr>
    </w:div>
    <w:div w:id="425854693">
      <w:bodyDiv w:val="1"/>
      <w:marLeft w:val="0"/>
      <w:marRight w:val="0"/>
      <w:marTop w:val="0"/>
      <w:marBottom w:val="0"/>
      <w:divBdr>
        <w:top w:val="none" w:sz="0" w:space="0" w:color="auto"/>
        <w:left w:val="none" w:sz="0" w:space="0" w:color="auto"/>
        <w:bottom w:val="none" w:sz="0" w:space="0" w:color="auto"/>
        <w:right w:val="none" w:sz="0" w:space="0" w:color="auto"/>
      </w:divBdr>
    </w:div>
    <w:div w:id="441070355">
      <w:bodyDiv w:val="1"/>
      <w:marLeft w:val="0"/>
      <w:marRight w:val="0"/>
      <w:marTop w:val="0"/>
      <w:marBottom w:val="0"/>
      <w:divBdr>
        <w:top w:val="none" w:sz="0" w:space="0" w:color="auto"/>
        <w:left w:val="none" w:sz="0" w:space="0" w:color="auto"/>
        <w:bottom w:val="none" w:sz="0" w:space="0" w:color="auto"/>
        <w:right w:val="none" w:sz="0" w:space="0" w:color="auto"/>
      </w:divBdr>
    </w:div>
    <w:div w:id="455410555">
      <w:bodyDiv w:val="1"/>
      <w:marLeft w:val="0"/>
      <w:marRight w:val="0"/>
      <w:marTop w:val="0"/>
      <w:marBottom w:val="0"/>
      <w:divBdr>
        <w:top w:val="none" w:sz="0" w:space="0" w:color="auto"/>
        <w:left w:val="none" w:sz="0" w:space="0" w:color="auto"/>
        <w:bottom w:val="none" w:sz="0" w:space="0" w:color="auto"/>
        <w:right w:val="none" w:sz="0" w:space="0" w:color="auto"/>
      </w:divBdr>
    </w:div>
    <w:div w:id="687175459">
      <w:bodyDiv w:val="1"/>
      <w:marLeft w:val="0"/>
      <w:marRight w:val="0"/>
      <w:marTop w:val="0"/>
      <w:marBottom w:val="0"/>
      <w:divBdr>
        <w:top w:val="none" w:sz="0" w:space="0" w:color="auto"/>
        <w:left w:val="none" w:sz="0" w:space="0" w:color="auto"/>
        <w:bottom w:val="none" w:sz="0" w:space="0" w:color="auto"/>
        <w:right w:val="none" w:sz="0" w:space="0" w:color="auto"/>
      </w:divBdr>
    </w:div>
    <w:div w:id="902641135">
      <w:bodyDiv w:val="1"/>
      <w:marLeft w:val="0"/>
      <w:marRight w:val="0"/>
      <w:marTop w:val="0"/>
      <w:marBottom w:val="0"/>
      <w:divBdr>
        <w:top w:val="none" w:sz="0" w:space="0" w:color="auto"/>
        <w:left w:val="none" w:sz="0" w:space="0" w:color="auto"/>
        <w:bottom w:val="none" w:sz="0" w:space="0" w:color="auto"/>
        <w:right w:val="none" w:sz="0" w:space="0" w:color="auto"/>
      </w:divBdr>
    </w:div>
    <w:div w:id="1224178520">
      <w:bodyDiv w:val="1"/>
      <w:marLeft w:val="0"/>
      <w:marRight w:val="0"/>
      <w:marTop w:val="0"/>
      <w:marBottom w:val="0"/>
      <w:divBdr>
        <w:top w:val="none" w:sz="0" w:space="0" w:color="auto"/>
        <w:left w:val="none" w:sz="0" w:space="0" w:color="auto"/>
        <w:bottom w:val="none" w:sz="0" w:space="0" w:color="auto"/>
        <w:right w:val="none" w:sz="0" w:space="0" w:color="auto"/>
      </w:divBdr>
    </w:div>
    <w:div w:id="1287851279">
      <w:bodyDiv w:val="1"/>
      <w:marLeft w:val="0"/>
      <w:marRight w:val="0"/>
      <w:marTop w:val="0"/>
      <w:marBottom w:val="0"/>
      <w:divBdr>
        <w:top w:val="none" w:sz="0" w:space="0" w:color="auto"/>
        <w:left w:val="none" w:sz="0" w:space="0" w:color="auto"/>
        <w:bottom w:val="none" w:sz="0" w:space="0" w:color="auto"/>
        <w:right w:val="none" w:sz="0" w:space="0" w:color="auto"/>
      </w:divBdr>
    </w:div>
    <w:div w:id="1304190463">
      <w:bodyDiv w:val="1"/>
      <w:marLeft w:val="0"/>
      <w:marRight w:val="0"/>
      <w:marTop w:val="0"/>
      <w:marBottom w:val="0"/>
      <w:divBdr>
        <w:top w:val="none" w:sz="0" w:space="0" w:color="auto"/>
        <w:left w:val="none" w:sz="0" w:space="0" w:color="auto"/>
        <w:bottom w:val="none" w:sz="0" w:space="0" w:color="auto"/>
        <w:right w:val="none" w:sz="0" w:space="0" w:color="auto"/>
      </w:divBdr>
    </w:div>
    <w:div w:id="1449199466">
      <w:bodyDiv w:val="1"/>
      <w:marLeft w:val="0"/>
      <w:marRight w:val="0"/>
      <w:marTop w:val="0"/>
      <w:marBottom w:val="0"/>
      <w:divBdr>
        <w:top w:val="none" w:sz="0" w:space="0" w:color="auto"/>
        <w:left w:val="none" w:sz="0" w:space="0" w:color="auto"/>
        <w:bottom w:val="none" w:sz="0" w:space="0" w:color="auto"/>
        <w:right w:val="none" w:sz="0" w:space="0" w:color="auto"/>
      </w:divBdr>
    </w:div>
    <w:div w:id="1626497219">
      <w:bodyDiv w:val="1"/>
      <w:marLeft w:val="0"/>
      <w:marRight w:val="0"/>
      <w:marTop w:val="0"/>
      <w:marBottom w:val="0"/>
      <w:divBdr>
        <w:top w:val="none" w:sz="0" w:space="0" w:color="auto"/>
        <w:left w:val="none" w:sz="0" w:space="0" w:color="auto"/>
        <w:bottom w:val="none" w:sz="0" w:space="0" w:color="auto"/>
        <w:right w:val="none" w:sz="0" w:space="0" w:color="auto"/>
      </w:divBdr>
    </w:div>
    <w:div w:id="1795370542">
      <w:bodyDiv w:val="1"/>
      <w:marLeft w:val="0"/>
      <w:marRight w:val="0"/>
      <w:marTop w:val="0"/>
      <w:marBottom w:val="0"/>
      <w:divBdr>
        <w:top w:val="none" w:sz="0" w:space="0" w:color="auto"/>
        <w:left w:val="none" w:sz="0" w:space="0" w:color="auto"/>
        <w:bottom w:val="none" w:sz="0" w:space="0" w:color="auto"/>
        <w:right w:val="none" w:sz="0" w:space="0" w:color="auto"/>
      </w:divBdr>
    </w:div>
    <w:div w:id="1799369400">
      <w:bodyDiv w:val="1"/>
      <w:marLeft w:val="0"/>
      <w:marRight w:val="0"/>
      <w:marTop w:val="0"/>
      <w:marBottom w:val="0"/>
      <w:divBdr>
        <w:top w:val="none" w:sz="0" w:space="0" w:color="auto"/>
        <w:left w:val="none" w:sz="0" w:space="0" w:color="auto"/>
        <w:bottom w:val="none" w:sz="0" w:space="0" w:color="auto"/>
        <w:right w:val="none" w:sz="0" w:space="0" w:color="auto"/>
      </w:divBdr>
    </w:div>
    <w:div w:id="1809516694">
      <w:bodyDiv w:val="1"/>
      <w:marLeft w:val="0"/>
      <w:marRight w:val="0"/>
      <w:marTop w:val="0"/>
      <w:marBottom w:val="0"/>
      <w:divBdr>
        <w:top w:val="none" w:sz="0" w:space="0" w:color="auto"/>
        <w:left w:val="none" w:sz="0" w:space="0" w:color="auto"/>
        <w:bottom w:val="none" w:sz="0" w:space="0" w:color="auto"/>
        <w:right w:val="none" w:sz="0" w:space="0" w:color="auto"/>
      </w:divBdr>
    </w:div>
    <w:div w:id="1882130468">
      <w:bodyDiv w:val="1"/>
      <w:marLeft w:val="0"/>
      <w:marRight w:val="0"/>
      <w:marTop w:val="0"/>
      <w:marBottom w:val="0"/>
      <w:divBdr>
        <w:top w:val="none" w:sz="0" w:space="0" w:color="auto"/>
        <w:left w:val="none" w:sz="0" w:space="0" w:color="auto"/>
        <w:bottom w:val="none" w:sz="0" w:space="0" w:color="auto"/>
        <w:right w:val="none" w:sz="0" w:space="0" w:color="auto"/>
      </w:divBdr>
    </w:div>
    <w:div w:id="1996179242">
      <w:bodyDiv w:val="1"/>
      <w:marLeft w:val="0"/>
      <w:marRight w:val="0"/>
      <w:marTop w:val="0"/>
      <w:marBottom w:val="0"/>
      <w:divBdr>
        <w:top w:val="none" w:sz="0" w:space="0" w:color="auto"/>
        <w:left w:val="none" w:sz="0" w:space="0" w:color="auto"/>
        <w:bottom w:val="none" w:sz="0" w:space="0" w:color="auto"/>
        <w:right w:val="none" w:sz="0" w:space="0" w:color="auto"/>
      </w:divBdr>
    </w:div>
    <w:div w:id="2020500325">
      <w:bodyDiv w:val="1"/>
      <w:marLeft w:val="0"/>
      <w:marRight w:val="0"/>
      <w:marTop w:val="0"/>
      <w:marBottom w:val="0"/>
      <w:divBdr>
        <w:top w:val="none" w:sz="0" w:space="0" w:color="auto"/>
        <w:left w:val="none" w:sz="0" w:space="0" w:color="auto"/>
        <w:bottom w:val="none" w:sz="0" w:space="0" w:color="auto"/>
        <w:right w:val="none" w:sz="0" w:space="0" w:color="auto"/>
      </w:divBdr>
    </w:div>
    <w:div w:id="2030990144">
      <w:bodyDiv w:val="1"/>
      <w:marLeft w:val="0"/>
      <w:marRight w:val="0"/>
      <w:marTop w:val="0"/>
      <w:marBottom w:val="0"/>
      <w:divBdr>
        <w:top w:val="none" w:sz="0" w:space="0" w:color="auto"/>
        <w:left w:val="none" w:sz="0" w:space="0" w:color="auto"/>
        <w:bottom w:val="none" w:sz="0" w:space="0" w:color="auto"/>
        <w:right w:val="none" w:sz="0" w:space="0" w:color="auto"/>
      </w:divBdr>
    </w:div>
    <w:div w:id="2053990951">
      <w:bodyDiv w:val="1"/>
      <w:marLeft w:val="0"/>
      <w:marRight w:val="0"/>
      <w:marTop w:val="0"/>
      <w:marBottom w:val="0"/>
      <w:divBdr>
        <w:top w:val="none" w:sz="0" w:space="0" w:color="auto"/>
        <w:left w:val="none" w:sz="0" w:space="0" w:color="auto"/>
        <w:bottom w:val="none" w:sz="0" w:space="0" w:color="auto"/>
        <w:right w:val="none" w:sz="0" w:space="0" w:color="auto"/>
      </w:divBdr>
    </w:div>
    <w:div w:id="21022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mailto:director@langdonlibrary.org" TargetMode="External"/><Relationship Id="rId14" Type="http://schemas.openxmlformats.org/officeDocument/2006/relationships/hyperlink" Target="http://www.ecomaine.org/wp-content/uploads/2018/04/NEW_Single-Sort-Recycling-brochure_3.17.18.pdf" TargetMode="External"/><Relationship Id="rId15" Type="http://schemas.openxmlformats.org/officeDocument/2006/relationships/hyperlink" Target="https://www.dhhs.nh.gov/dphs/cdcs/lyme/documents/tickbites.pdf" TargetMode="External"/><Relationship Id="rId16" Type="http://schemas.openxmlformats.org/officeDocument/2006/relationships/hyperlink" Target="http://www.newington.nh.us/subscribe"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newington.nh.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7B1A6-393D-394D-9DD6-0999C475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1241</Words>
  <Characters>7075</Characters>
  <Application>Microsoft Macintosh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Administrator 2</dc:creator>
  <cp:lastModifiedBy>Jeannine Roy</cp:lastModifiedBy>
  <cp:revision>3</cp:revision>
  <cp:lastPrinted>2017-06-02T20:23:00Z</cp:lastPrinted>
  <dcterms:created xsi:type="dcterms:W3CDTF">2018-06-02T14:36:00Z</dcterms:created>
  <dcterms:modified xsi:type="dcterms:W3CDTF">2018-06-02T14:49:00Z</dcterms:modified>
</cp:coreProperties>
</file>