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CE4FAB" w:rsidRDefault="004F55AB" w:rsidP="004F55AB">
      <w:pPr>
        <w:jc w:val="center"/>
        <w:rPr>
          <w:rFonts w:ascii="Book Antiqua" w:hAnsi="Book Antiqua"/>
          <w:szCs w:val="28"/>
        </w:rPr>
      </w:pPr>
      <w:r w:rsidRPr="00CE4FAB">
        <w:rPr>
          <w:rFonts w:ascii="Book Antiqua" w:hAnsi="Book Antiqua"/>
          <w:szCs w:val="28"/>
        </w:rPr>
        <w:t>Town of Newington, NH</w:t>
      </w:r>
    </w:p>
    <w:p w:rsidR="004F55AB" w:rsidRPr="00CE4FAB" w:rsidRDefault="00E1241A" w:rsidP="004F55AB">
      <w:pPr>
        <w:jc w:val="center"/>
        <w:rPr>
          <w:rFonts w:ascii="Book Antiqua" w:hAnsi="Book Antiqua"/>
          <w:szCs w:val="28"/>
        </w:rPr>
      </w:pPr>
      <w:r w:rsidRPr="00CE4FAB">
        <w:rPr>
          <w:rFonts w:ascii="Book Antiqua" w:hAnsi="Book Antiqua"/>
          <w:szCs w:val="28"/>
        </w:rPr>
        <w:t xml:space="preserve">Board of Selectmen Meeting </w:t>
      </w:r>
      <w:r w:rsidR="004F55AB" w:rsidRPr="00CE4FAB">
        <w:rPr>
          <w:rFonts w:ascii="Book Antiqua" w:hAnsi="Book Antiqua"/>
          <w:szCs w:val="28"/>
        </w:rPr>
        <w:t>Minutes</w:t>
      </w:r>
    </w:p>
    <w:p w:rsidR="004F55AB" w:rsidRPr="00CE4FAB" w:rsidRDefault="00407271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Friday</w:t>
      </w:r>
      <w:r w:rsidR="00C30573" w:rsidRPr="00CE4FAB">
        <w:rPr>
          <w:rFonts w:ascii="Book Antiqua" w:hAnsi="Book Antiqua"/>
          <w:szCs w:val="28"/>
        </w:rPr>
        <w:t xml:space="preserve">, </w:t>
      </w:r>
      <w:r w:rsidR="00E1241A" w:rsidRPr="00CE4FAB">
        <w:rPr>
          <w:rFonts w:ascii="Book Antiqua" w:hAnsi="Book Antiqua"/>
          <w:szCs w:val="28"/>
        </w:rPr>
        <w:t>May 22,</w:t>
      </w:r>
      <w:r w:rsidR="008F090C" w:rsidRPr="00CE4FAB">
        <w:rPr>
          <w:rFonts w:ascii="Book Antiqua" w:hAnsi="Book Antiqua"/>
          <w:szCs w:val="28"/>
        </w:rPr>
        <w:t xml:space="preserve"> </w:t>
      </w:r>
      <w:r w:rsidR="00E1241A" w:rsidRPr="00CE4FAB">
        <w:rPr>
          <w:rFonts w:ascii="Book Antiqua" w:hAnsi="Book Antiqua"/>
          <w:szCs w:val="28"/>
        </w:rPr>
        <w:t>2015</w:t>
      </w:r>
      <w:r w:rsidR="00C30573" w:rsidRPr="00CE4FAB">
        <w:rPr>
          <w:rFonts w:ascii="Book Antiqua" w:hAnsi="Book Antiqua"/>
          <w:szCs w:val="28"/>
        </w:rPr>
        <w:t xml:space="preserve"> </w:t>
      </w:r>
    </w:p>
    <w:p w:rsidR="004F55AB" w:rsidRPr="00CE4FAB" w:rsidRDefault="004F55AB" w:rsidP="004F55AB">
      <w:pPr>
        <w:rPr>
          <w:rFonts w:ascii="Book Antiqua" w:hAnsi="Book Antiqua"/>
          <w:szCs w:val="28"/>
        </w:rPr>
      </w:pPr>
    </w:p>
    <w:p w:rsidR="004F55AB" w:rsidRPr="00CE4FAB" w:rsidRDefault="00E1241A" w:rsidP="004F55AB">
      <w:pPr>
        <w:rPr>
          <w:rFonts w:ascii="Book Antiqua" w:hAnsi="Book Antiqua"/>
          <w:szCs w:val="28"/>
        </w:rPr>
      </w:pPr>
      <w:r w:rsidRPr="00CE4FAB">
        <w:rPr>
          <w:rFonts w:ascii="Book Antiqua" w:hAnsi="Book Antiqua"/>
          <w:szCs w:val="28"/>
        </w:rPr>
        <w:t>Selectman Cosmas Iocovozzi</w:t>
      </w:r>
      <w:r w:rsidR="004F55AB" w:rsidRPr="00CE4FAB">
        <w:rPr>
          <w:rFonts w:ascii="Book Antiqua" w:hAnsi="Book Antiqua"/>
          <w:szCs w:val="28"/>
        </w:rPr>
        <w:t xml:space="preserve"> cal</w:t>
      </w:r>
      <w:r w:rsidR="004F718C" w:rsidRPr="00CE4FAB">
        <w:rPr>
          <w:rFonts w:ascii="Book Antiqua" w:hAnsi="Book Antiqua"/>
          <w:szCs w:val="28"/>
        </w:rPr>
        <w:t>led the meeting to order at 6:3</w:t>
      </w:r>
      <w:r w:rsidRPr="00CE4FAB">
        <w:rPr>
          <w:rFonts w:ascii="Book Antiqua" w:hAnsi="Book Antiqua"/>
          <w:szCs w:val="28"/>
        </w:rPr>
        <w:t>0</w:t>
      </w:r>
      <w:r w:rsidR="004F718C" w:rsidRPr="00CE4FAB">
        <w:rPr>
          <w:rFonts w:ascii="Book Antiqua" w:hAnsi="Book Antiqua"/>
          <w:szCs w:val="28"/>
        </w:rPr>
        <w:t xml:space="preserve"> </w:t>
      </w:r>
      <w:r w:rsidR="004F55AB" w:rsidRPr="00CE4FAB">
        <w:rPr>
          <w:rFonts w:ascii="Book Antiqua" w:hAnsi="Book Antiqua"/>
          <w:szCs w:val="28"/>
        </w:rPr>
        <w:t>pm</w:t>
      </w:r>
    </w:p>
    <w:p w:rsidR="004F55AB" w:rsidRPr="00CE4FAB" w:rsidRDefault="004F55AB" w:rsidP="004F55AB">
      <w:pPr>
        <w:rPr>
          <w:rFonts w:ascii="Book Antiqua" w:hAnsi="Book Antiqua"/>
          <w:szCs w:val="28"/>
        </w:rPr>
      </w:pPr>
    </w:p>
    <w:p w:rsidR="002A1308" w:rsidRPr="00CE4FAB" w:rsidRDefault="004F55AB" w:rsidP="004F55AB">
      <w:pPr>
        <w:rPr>
          <w:rFonts w:ascii="Book Antiqua" w:hAnsi="Book Antiqua"/>
          <w:szCs w:val="28"/>
        </w:rPr>
      </w:pPr>
      <w:r w:rsidRPr="00CE4FAB">
        <w:rPr>
          <w:rFonts w:ascii="Book Antiqua" w:hAnsi="Book Antiqua"/>
          <w:b/>
          <w:szCs w:val="28"/>
          <w:u w:val="single"/>
        </w:rPr>
        <w:t xml:space="preserve">Present: </w:t>
      </w:r>
      <w:r w:rsidR="00E1241A" w:rsidRPr="00CE4FAB">
        <w:rPr>
          <w:rFonts w:ascii="Book Antiqua" w:hAnsi="Book Antiqua"/>
          <w:szCs w:val="28"/>
        </w:rPr>
        <w:t xml:space="preserve">Selectman Cosmas </w:t>
      </w:r>
      <w:r w:rsidR="002A1308" w:rsidRPr="00CE4FAB">
        <w:rPr>
          <w:rFonts w:ascii="Book Antiqua" w:hAnsi="Book Antiqua"/>
          <w:szCs w:val="28"/>
        </w:rPr>
        <w:t>Iocovozzi,</w:t>
      </w:r>
      <w:r w:rsidR="00E1241A" w:rsidRPr="00CE4FAB">
        <w:rPr>
          <w:rFonts w:ascii="Book Antiqua" w:hAnsi="Book Antiqua"/>
          <w:szCs w:val="28"/>
        </w:rPr>
        <w:t xml:space="preserve"> Selectman Jan </w:t>
      </w:r>
      <w:r w:rsidR="004F718C" w:rsidRPr="00CE4FAB">
        <w:rPr>
          <w:rFonts w:ascii="Book Antiqua" w:hAnsi="Book Antiqua"/>
          <w:szCs w:val="28"/>
        </w:rPr>
        <w:t xml:space="preserve">Stuart, </w:t>
      </w:r>
      <w:r w:rsidR="00E1241A" w:rsidRPr="00CE4FAB">
        <w:rPr>
          <w:rFonts w:ascii="Book Antiqua" w:hAnsi="Book Antiqua"/>
          <w:szCs w:val="28"/>
        </w:rPr>
        <w:t>Planning Board Chair, Denis Hebert, Contract Appraiser Wil Corcoran, Contract Appraiser Skip SanSoucy</w:t>
      </w:r>
      <w:r w:rsidR="002A1308" w:rsidRPr="00CE4FAB">
        <w:rPr>
          <w:rFonts w:ascii="Book Antiqua" w:hAnsi="Book Antiqua"/>
          <w:szCs w:val="28"/>
        </w:rPr>
        <w:t xml:space="preserve"> </w:t>
      </w:r>
      <w:r w:rsidR="00113459" w:rsidRPr="00CE4FAB">
        <w:rPr>
          <w:rFonts w:ascii="Book Antiqua" w:hAnsi="Book Antiqua"/>
          <w:szCs w:val="28"/>
        </w:rPr>
        <w:t>and</w:t>
      </w:r>
      <w:r w:rsidRPr="00CE4FAB">
        <w:rPr>
          <w:rFonts w:ascii="Book Antiqua" w:hAnsi="Book Antiqua"/>
          <w:szCs w:val="28"/>
        </w:rPr>
        <w:t xml:space="preserve"> Martha Roy, Town Administrator.</w:t>
      </w:r>
    </w:p>
    <w:p w:rsidR="002A1308" w:rsidRPr="00CE4FAB" w:rsidRDefault="002A1308" w:rsidP="004F55AB">
      <w:pPr>
        <w:rPr>
          <w:rFonts w:ascii="Book Antiqua" w:hAnsi="Book Antiqua"/>
          <w:szCs w:val="28"/>
        </w:rPr>
      </w:pPr>
    </w:p>
    <w:p w:rsidR="008F090C" w:rsidRPr="00CE4FAB" w:rsidRDefault="002A1308" w:rsidP="004F55AB">
      <w:pPr>
        <w:rPr>
          <w:rFonts w:ascii="Book Antiqua" w:hAnsi="Book Antiqua"/>
          <w:b/>
          <w:szCs w:val="28"/>
        </w:rPr>
      </w:pPr>
      <w:r w:rsidRPr="00CE4FAB">
        <w:rPr>
          <w:rFonts w:ascii="Book Antiqua" w:hAnsi="Book Antiqua"/>
          <w:b/>
          <w:szCs w:val="28"/>
          <w:u w:val="single"/>
        </w:rPr>
        <w:t>Computer Policy Review:</w:t>
      </w:r>
      <w:r w:rsidR="008F090C" w:rsidRPr="00CE4FAB">
        <w:rPr>
          <w:rFonts w:ascii="Book Antiqua" w:hAnsi="Book Antiqua"/>
          <w:szCs w:val="28"/>
        </w:rPr>
        <w:t xml:space="preserve">  D.</w:t>
      </w:r>
      <w:r w:rsidRPr="00CE4FAB">
        <w:rPr>
          <w:rFonts w:ascii="Book Antiqua" w:hAnsi="Book Antiqua"/>
          <w:szCs w:val="28"/>
        </w:rPr>
        <w:t xml:space="preserve"> Hebert requested that the Board approve the computer </w:t>
      </w:r>
      <w:r w:rsidR="008F090C" w:rsidRPr="00CE4FAB">
        <w:rPr>
          <w:rFonts w:ascii="Book Antiqua" w:hAnsi="Book Antiqua"/>
          <w:szCs w:val="28"/>
        </w:rPr>
        <w:t xml:space="preserve">policy </w:t>
      </w:r>
      <w:r w:rsidRPr="00CE4FAB">
        <w:rPr>
          <w:rFonts w:ascii="Book Antiqua" w:hAnsi="Book Antiqua"/>
          <w:szCs w:val="28"/>
        </w:rPr>
        <w:t xml:space="preserve">previously distributed to the Board.  </w:t>
      </w:r>
      <w:r w:rsidRPr="00CE4FAB">
        <w:rPr>
          <w:rFonts w:ascii="Book Antiqua" w:hAnsi="Book Antiqua"/>
          <w:b/>
          <w:szCs w:val="28"/>
        </w:rPr>
        <w:t xml:space="preserve">J. Stuart moved to adopt the computer policy as presented effective immediately. </w:t>
      </w:r>
    </w:p>
    <w:p w:rsidR="00113459" w:rsidRPr="00CE4FAB" w:rsidRDefault="002A1308" w:rsidP="004F55AB">
      <w:pPr>
        <w:rPr>
          <w:rFonts w:ascii="Book Antiqua" w:hAnsi="Book Antiqua"/>
          <w:szCs w:val="28"/>
        </w:rPr>
      </w:pPr>
      <w:r w:rsidRPr="00CE4FAB">
        <w:rPr>
          <w:rFonts w:ascii="Book Antiqua" w:hAnsi="Book Antiqua"/>
          <w:b/>
          <w:szCs w:val="28"/>
        </w:rPr>
        <w:t>C. Iocovozzi seconded the motion with all in favor.</w:t>
      </w:r>
    </w:p>
    <w:p w:rsidR="002A1308" w:rsidRPr="00CE4FAB" w:rsidRDefault="002A1308" w:rsidP="00465F98">
      <w:pPr>
        <w:autoSpaceDE w:val="0"/>
        <w:autoSpaceDN w:val="0"/>
        <w:adjustRightInd w:val="0"/>
        <w:rPr>
          <w:rFonts w:ascii="Book Antiqua" w:hAnsi="Book Antiqua"/>
          <w:bCs/>
          <w:szCs w:val="28"/>
        </w:rPr>
      </w:pPr>
    </w:p>
    <w:p w:rsidR="002A1308" w:rsidRPr="00CE4FAB" w:rsidRDefault="002A1308" w:rsidP="00465F98">
      <w:pPr>
        <w:autoSpaceDE w:val="0"/>
        <w:autoSpaceDN w:val="0"/>
        <w:adjustRightInd w:val="0"/>
        <w:rPr>
          <w:rFonts w:ascii="Book Antiqua" w:hAnsi="Book Antiqua"/>
          <w:bCs/>
          <w:szCs w:val="28"/>
        </w:rPr>
      </w:pPr>
      <w:r w:rsidRPr="00CE4FAB">
        <w:rPr>
          <w:rFonts w:ascii="Book Antiqua" w:hAnsi="Book Antiqua"/>
          <w:bCs/>
          <w:szCs w:val="28"/>
        </w:rPr>
        <w:t xml:space="preserve">D. Hebert discussed the importance of developing a town wide intranet for ease of communicating and sharing documents among departments.  The consensus of the Board was that D. Hebert and M. Roy </w:t>
      </w:r>
      <w:r w:rsidR="008F090C" w:rsidRPr="00CE4FAB">
        <w:rPr>
          <w:rFonts w:ascii="Book Antiqua" w:hAnsi="Book Antiqua"/>
          <w:bCs/>
          <w:szCs w:val="28"/>
        </w:rPr>
        <w:t xml:space="preserve">would </w:t>
      </w:r>
      <w:r w:rsidRPr="00CE4FAB">
        <w:rPr>
          <w:rFonts w:ascii="Book Antiqua" w:hAnsi="Book Antiqua"/>
          <w:bCs/>
          <w:szCs w:val="28"/>
        </w:rPr>
        <w:t>meet with the IT Consultant</w:t>
      </w:r>
      <w:r w:rsidR="008F090C" w:rsidRPr="00CE4FAB">
        <w:rPr>
          <w:rFonts w:ascii="Book Antiqua" w:hAnsi="Book Antiqua"/>
          <w:bCs/>
          <w:szCs w:val="28"/>
        </w:rPr>
        <w:t>, discuss this</w:t>
      </w:r>
      <w:r w:rsidRPr="00CE4FAB">
        <w:rPr>
          <w:rFonts w:ascii="Book Antiqua" w:hAnsi="Book Antiqua"/>
          <w:bCs/>
          <w:szCs w:val="28"/>
        </w:rPr>
        <w:t xml:space="preserve"> and report back to the Board.</w:t>
      </w:r>
    </w:p>
    <w:p w:rsidR="00465F98" w:rsidRPr="00CE4FAB" w:rsidRDefault="00465F98" w:rsidP="00465F98">
      <w:pPr>
        <w:autoSpaceDE w:val="0"/>
        <w:autoSpaceDN w:val="0"/>
        <w:adjustRightInd w:val="0"/>
        <w:rPr>
          <w:rFonts w:ascii="Book Antiqua" w:hAnsi="Book Antiqua"/>
          <w:bCs/>
          <w:szCs w:val="28"/>
        </w:rPr>
      </w:pPr>
    </w:p>
    <w:p w:rsidR="0076686D" w:rsidRPr="00CE4FAB" w:rsidRDefault="00E0248F" w:rsidP="00465F98">
      <w:pPr>
        <w:autoSpaceDE w:val="0"/>
        <w:autoSpaceDN w:val="0"/>
        <w:adjustRightInd w:val="0"/>
        <w:rPr>
          <w:rFonts w:ascii="Book Antiqua" w:hAnsi="Book Antiqua"/>
          <w:b/>
          <w:bCs/>
          <w:szCs w:val="28"/>
        </w:rPr>
      </w:pPr>
      <w:r w:rsidRPr="00CE4FAB">
        <w:rPr>
          <w:rFonts w:ascii="Book Antiqua" w:hAnsi="Book Antiqua"/>
          <w:b/>
          <w:bCs/>
          <w:szCs w:val="28"/>
          <w:u w:val="single"/>
        </w:rPr>
        <w:t>Non-public Session</w:t>
      </w:r>
      <w:r w:rsidRPr="00CE4FAB">
        <w:rPr>
          <w:rFonts w:ascii="Book Antiqua" w:hAnsi="Book Antiqua"/>
          <w:bCs/>
          <w:szCs w:val="28"/>
        </w:rPr>
        <w:t xml:space="preserve">: </w:t>
      </w:r>
      <w:r w:rsidR="008F090C" w:rsidRPr="00CE4FAB">
        <w:rPr>
          <w:rFonts w:ascii="Book Antiqua" w:hAnsi="Book Antiqua"/>
          <w:b/>
          <w:bCs/>
          <w:szCs w:val="28"/>
        </w:rPr>
        <w:t>J. Stuart</w:t>
      </w:r>
      <w:r w:rsidR="008F090C" w:rsidRPr="00CE4FAB">
        <w:rPr>
          <w:rFonts w:ascii="Book Antiqua" w:hAnsi="Book Antiqua"/>
          <w:bCs/>
          <w:szCs w:val="28"/>
        </w:rPr>
        <w:t xml:space="preserve"> </w:t>
      </w:r>
      <w:r w:rsidR="00CE4FAB">
        <w:rPr>
          <w:rFonts w:ascii="Book Antiqua" w:hAnsi="Book Antiqua"/>
          <w:b/>
          <w:bCs/>
          <w:szCs w:val="28"/>
        </w:rPr>
        <w:t>moved to enter into</w:t>
      </w:r>
      <w:r w:rsidR="00895A3D" w:rsidRPr="00CE4FAB">
        <w:rPr>
          <w:rFonts w:ascii="Book Antiqua" w:hAnsi="Book Antiqua"/>
          <w:b/>
          <w:bCs/>
          <w:szCs w:val="28"/>
        </w:rPr>
        <w:t xml:space="preserve"> non</w:t>
      </w:r>
      <w:r w:rsidR="008F090C" w:rsidRPr="00CE4FAB">
        <w:rPr>
          <w:rFonts w:ascii="Book Antiqua" w:hAnsi="Book Antiqua"/>
          <w:b/>
          <w:bCs/>
          <w:szCs w:val="28"/>
        </w:rPr>
        <w:t>-public session under RSA 91A (e</w:t>
      </w:r>
      <w:r w:rsidR="00895A3D" w:rsidRPr="00CE4FAB">
        <w:rPr>
          <w:rFonts w:ascii="Book Antiqua" w:hAnsi="Book Antiqua"/>
          <w:b/>
          <w:bCs/>
          <w:szCs w:val="28"/>
        </w:rPr>
        <w:t>)</w:t>
      </w:r>
      <w:r w:rsidR="008F090C" w:rsidRPr="00CE4FAB">
        <w:rPr>
          <w:rFonts w:ascii="Book Antiqua" w:hAnsi="Book Antiqua"/>
          <w:b/>
          <w:bCs/>
          <w:szCs w:val="28"/>
        </w:rPr>
        <w:t xml:space="preserve"> legal. </w:t>
      </w:r>
      <w:r w:rsidR="00CE4FAB">
        <w:rPr>
          <w:rFonts w:ascii="Book Antiqua" w:hAnsi="Book Antiqua"/>
          <w:b/>
          <w:bCs/>
          <w:szCs w:val="28"/>
        </w:rPr>
        <w:t xml:space="preserve"> </w:t>
      </w:r>
      <w:r w:rsidR="008F090C" w:rsidRPr="00CE4FAB">
        <w:rPr>
          <w:rFonts w:ascii="Book Antiqua" w:hAnsi="Book Antiqua"/>
          <w:b/>
          <w:bCs/>
          <w:szCs w:val="28"/>
        </w:rPr>
        <w:t>C. Iocovozzi</w:t>
      </w:r>
      <w:r w:rsidRPr="00CE4FAB">
        <w:rPr>
          <w:rFonts w:ascii="Book Antiqua" w:hAnsi="Book Antiqua"/>
          <w:b/>
          <w:bCs/>
          <w:szCs w:val="28"/>
        </w:rPr>
        <w:t xml:space="preserve"> seconded the motion with all in favor on a roll call vote. </w:t>
      </w:r>
    </w:p>
    <w:p w:rsidR="0076686D" w:rsidRPr="00CE4FAB" w:rsidRDefault="0076686D" w:rsidP="00465F98">
      <w:pPr>
        <w:autoSpaceDE w:val="0"/>
        <w:autoSpaceDN w:val="0"/>
        <w:adjustRightInd w:val="0"/>
        <w:rPr>
          <w:rFonts w:ascii="Book Antiqua" w:hAnsi="Book Antiqua"/>
          <w:b/>
          <w:bCs/>
          <w:szCs w:val="28"/>
        </w:rPr>
      </w:pPr>
    </w:p>
    <w:p w:rsidR="00CE4FAB" w:rsidRPr="00CE4FAB" w:rsidRDefault="00CE4FAB" w:rsidP="00465F98">
      <w:pPr>
        <w:autoSpaceDE w:val="0"/>
        <w:autoSpaceDN w:val="0"/>
        <w:adjustRightInd w:val="0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>Chair</w:t>
      </w:r>
      <w:r w:rsidRPr="00CE4FAB">
        <w:rPr>
          <w:rFonts w:ascii="Book Antiqua" w:hAnsi="Book Antiqua"/>
          <w:bCs/>
          <w:szCs w:val="28"/>
        </w:rPr>
        <w:t xml:space="preserve"> Rick Stern arrived during the non-public session.</w:t>
      </w:r>
    </w:p>
    <w:p w:rsidR="00CE4FAB" w:rsidRPr="00CE4FAB" w:rsidRDefault="00CE4FAB" w:rsidP="00465F98">
      <w:pPr>
        <w:autoSpaceDE w:val="0"/>
        <w:autoSpaceDN w:val="0"/>
        <w:adjustRightInd w:val="0"/>
        <w:rPr>
          <w:rFonts w:ascii="Book Antiqua" w:hAnsi="Book Antiqua"/>
          <w:bCs/>
          <w:szCs w:val="28"/>
        </w:rPr>
      </w:pPr>
    </w:p>
    <w:p w:rsidR="00CE4FAB" w:rsidRPr="00CE4FAB" w:rsidRDefault="00020CA3" w:rsidP="00465F98">
      <w:pPr>
        <w:autoSpaceDE w:val="0"/>
        <w:autoSpaceDN w:val="0"/>
        <w:adjustRightInd w:val="0"/>
        <w:rPr>
          <w:rFonts w:ascii="Book Antiqua" w:hAnsi="Book Antiqua"/>
          <w:bCs/>
          <w:szCs w:val="28"/>
        </w:rPr>
      </w:pPr>
      <w:r w:rsidRPr="00CE4FAB">
        <w:rPr>
          <w:rFonts w:ascii="Book Antiqua" w:hAnsi="Book Antiqua"/>
          <w:bCs/>
          <w:szCs w:val="28"/>
        </w:rPr>
        <w:t>The Board re</w:t>
      </w:r>
      <w:r w:rsidR="00CE4FAB" w:rsidRPr="00CE4FAB">
        <w:rPr>
          <w:rFonts w:ascii="Book Antiqua" w:hAnsi="Book Antiqua"/>
          <w:bCs/>
          <w:szCs w:val="28"/>
        </w:rPr>
        <w:t>turned to public session at 8:15</w:t>
      </w:r>
      <w:r w:rsidRPr="00CE4FAB">
        <w:rPr>
          <w:rFonts w:ascii="Book Antiqua" w:hAnsi="Book Antiqua"/>
          <w:bCs/>
          <w:szCs w:val="28"/>
        </w:rPr>
        <w:t>pm.</w:t>
      </w:r>
    </w:p>
    <w:p w:rsidR="00CE4FAB" w:rsidRPr="00CE4FAB" w:rsidRDefault="00CE4FAB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CE4FAB">
        <w:rPr>
          <w:rFonts w:ascii="Book Antiqua" w:hAnsi="Book Antiqua" w:cs="BookAntiqua-Bold"/>
          <w:bCs/>
        </w:rPr>
        <w:t xml:space="preserve">  </w:t>
      </w:r>
    </w:p>
    <w:p w:rsidR="0076686D" w:rsidRPr="00CE4FAB" w:rsidRDefault="00CE4FAB" w:rsidP="006E17D2">
      <w:pPr>
        <w:autoSpaceDE w:val="0"/>
        <w:autoSpaceDN w:val="0"/>
        <w:adjustRightInd w:val="0"/>
        <w:rPr>
          <w:rFonts w:ascii="Book Antiqua" w:hAnsi="Book Antiqua" w:cs="BookAntiqua-Bold"/>
          <w:b/>
          <w:bCs/>
        </w:rPr>
      </w:pPr>
      <w:r w:rsidRPr="00CE4FAB">
        <w:rPr>
          <w:rFonts w:ascii="Book Antiqua" w:hAnsi="Book Antiqua" w:cs="BookAntiqua-Bold"/>
          <w:b/>
          <w:bCs/>
        </w:rPr>
        <w:t>J. Stuart moved to adjourn at 8:16pm.  C. Iocovozzi seconded the motion with all in favor.</w:t>
      </w:r>
    </w:p>
    <w:p w:rsidR="00465F98" w:rsidRPr="00CE4FAB" w:rsidRDefault="00465F98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DE13FC" w:rsidRPr="00CE4FAB" w:rsidRDefault="00DE13FC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CE4FAB">
        <w:rPr>
          <w:rFonts w:ascii="Book Antiqua" w:hAnsi="Book Antiqua" w:cs="BookAntiqua-Bold"/>
          <w:bCs/>
        </w:rPr>
        <w:t xml:space="preserve">Respectfully submitted, </w:t>
      </w:r>
    </w:p>
    <w:p w:rsidR="00DE13FC" w:rsidRPr="00CE4FAB" w:rsidRDefault="00DE13FC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DE13FC" w:rsidRPr="00CE4FAB" w:rsidRDefault="00DE13FC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DE13FC" w:rsidRPr="00CE4FAB" w:rsidRDefault="00DE13FC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CE4FAB">
        <w:rPr>
          <w:rFonts w:ascii="Book Antiqua" w:hAnsi="Book Antiqua" w:cs="BookAntiqua-Bold"/>
          <w:bCs/>
        </w:rPr>
        <w:t>Martha S. Roy</w:t>
      </w:r>
    </w:p>
    <w:p w:rsidR="00465F98" w:rsidRPr="00CE4FAB" w:rsidRDefault="00DE13FC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CE4FAB">
        <w:rPr>
          <w:rFonts w:ascii="Book Antiqua" w:hAnsi="Book Antiqua" w:cs="BookAntiqua-Bold"/>
          <w:bCs/>
        </w:rPr>
        <w:t>Town Administrator</w:t>
      </w:r>
    </w:p>
    <w:p w:rsidR="006E53BB" w:rsidRPr="00CE4FAB" w:rsidRDefault="006E53BB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6E17D2" w:rsidRPr="00CE4FAB" w:rsidRDefault="006E17D2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4F55AB" w:rsidRPr="00CE4FAB" w:rsidRDefault="004F55AB" w:rsidP="004F55AB">
      <w:pPr>
        <w:rPr>
          <w:rFonts w:ascii="Book Antiqua" w:hAnsi="Book Antiqua"/>
          <w:szCs w:val="28"/>
        </w:rPr>
      </w:pPr>
    </w:p>
    <w:p w:rsidR="004F55AB" w:rsidRPr="00CE4FAB" w:rsidRDefault="004F55AB" w:rsidP="004F55AB">
      <w:pPr>
        <w:rPr>
          <w:rFonts w:ascii="Book Antiqua" w:hAnsi="Book Antiqua"/>
          <w:szCs w:val="28"/>
        </w:rPr>
      </w:pPr>
    </w:p>
    <w:sectPr w:rsidR="004F55AB" w:rsidRPr="00CE4FAB" w:rsidSect="00BE668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2E" w:rsidRDefault="000C5D2E" w:rsidP="008F70E8">
      <w:r>
        <w:separator/>
      </w:r>
    </w:p>
  </w:endnote>
  <w:endnote w:type="continuationSeparator" w:id="0">
    <w:p w:rsidR="000C5D2E" w:rsidRDefault="000C5D2E" w:rsidP="008F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AB" w:rsidRDefault="009A728D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F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FAB" w:rsidRDefault="00CE4FAB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AB" w:rsidRDefault="009A728D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F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F42">
      <w:rPr>
        <w:rStyle w:val="PageNumber"/>
        <w:noProof/>
      </w:rPr>
      <w:t>1</w:t>
    </w:r>
    <w:r>
      <w:rPr>
        <w:rStyle w:val="PageNumber"/>
      </w:rPr>
      <w:fldChar w:fldCharType="end"/>
    </w:r>
  </w:p>
  <w:p w:rsidR="00CE4FAB" w:rsidRDefault="00CE4FAB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2E" w:rsidRDefault="000C5D2E" w:rsidP="008F70E8">
      <w:r>
        <w:separator/>
      </w:r>
    </w:p>
  </w:footnote>
  <w:footnote w:type="continuationSeparator" w:id="0">
    <w:p w:rsidR="000C5D2E" w:rsidRDefault="000C5D2E" w:rsidP="008F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20CA3"/>
    <w:rsid w:val="000C5D2E"/>
    <w:rsid w:val="000D180F"/>
    <w:rsid w:val="000E276F"/>
    <w:rsid w:val="00113459"/>
    <w:rsid w:val="001A4FA3"/>
    <w:rsid w:val="001C1014"/>
    <w:rsid w:val="001E7BD4"/>
    <w:rsid w:val="002336DD"/>
    <w:rsid w:val="00233AE5"/>
    <w:rsid w:val="0025138C"/>
    <w:rsid w:val="00294EA4"/>
    <w:rsid w:val="002A1308"/>
    <w:rsid w:val="002A7FF4"/>
    <w:rsid w:val="002D0120"/>
    <w:rsid w:val="0030500E"/>
    <w:rsid w:val="0035069D"/>
    <w:rsid w:val="00374731"/>
    <w:rsid w:val="00407271"/>
    <w:rsid w:val="00423881"/>
    <w:rsid w:val="00441A0F"/>
    <w:rsid w:val="00456DD0"/>
    <w:rsid w:val="00465692"/>
    <w:rsid w:val="00465F98"/>
    <w:rsid w:val="004C1D9C"/>
    <w:rsid w:val="004D044A"/>
    <w:rsid w:val="004F55AB"/>
    <w:rsid w:val="004F718C"/>
    <w:rsid w:val="00510316"/>
    <w:rsid w:val="005206ED"/>
    <w:rsid w:val="00533177"/>
    <w:rsid w:val="005541ED"/>
    <w:rsid w:val="00560726"/>
    <w:rsid w:val="00596382"/>
    <w:rsid w:val="005B48D9"/>
    <w:rsid w:val="0061628D"/>
    <w:rsid w:val="00653C25"/>
    <w:rsid w:val="00661AFB"/>
    <w:rsid w:val="00681D44"/>
    <w:rsid w:val="006B69A9"/>
    <w:rsid w:val="006B7DFA"/>
    <w:rsid w:val="006E17D2"/>
    <w:rsid w:val="006E53BB"/>
    <w:rsid w:val="0076686D"/>
    <w:rsid w:val="007A33D8"/>
    <w:rsid w:val="00877DB5"/>
    <w:rsid w:val="00885098"/>
    <w:rsid w:val="00895A3D"/>
    <w:rsid w:val="008F090C"/>
    <w:rsid w:val="008F70E8"/>
    <w:rsid w:val="0094589D"/>
    <w:rsid w:val="00966E1A"/>
    <w:rsid w:val="00976F8C"/>
    <w:rsid w:val="009A728D"/>
    <w:rsid w:val="009B3A4C"/>
    <w:rsid w:val="009F7BE3"/>
    <w:rsid w:val="00A43ECA"/>
    <w:rsid w:val="00A83722"/>
    <w:rsid w:val="00AE5ACE"/>
    <w:rsid w:val="00B15F42"/>
    <w:rsid w:val="00B20CAB"/>
    <w:rsid w:val="00B25CFB"/>
    <w:rsid w:val="00B531CE"/>
    <w:rsid w:val="00BC1D11"/>
    <w:rsid w:val="00BE1234"/>
    <w:rsid w:val="00BE668B"/>
    <w:rsid w:val="00C03EDE"/>
    <w:rsid w:val="00C160EE"/>
    <w:rsid w:val="00C30573"/>
    <w:rsid w:val="00C53431"/>
    <w:rsid w:val="00C559FA"/>
    <w:rsid w:val="00CE4FAB"/>
    <w:rsid w:val="00D26691"/>
    <w:rsid w:val="00D71A6C"/>
    <w:rsid w:val="00D77BCA"/>
    <w:rsid w:val="00DE13FC"/>
    <w:rsid w:val="00E0248F"/>
    <w:rsid w:val="00E103B9"/>
    <w:rsid w:val="00E1241A"/>
    <w:rsid w:val="00EB4C93"/>
    <w:rsid w:val="00F1047A"/>
    <w:rsid w:val="00F77748"/>
    <w:rsid w:val="00F854C3"/>
    <w:rsid w:val="00F905A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dcterms:created xsi:type="dcterms:W3CDTF">2015-06-03T16:59:00Z</dcterms:created>
  <dcterms:modified xsi:type="dcterms:W3CDTF">2015-06-03T16:59:00Z</dcterms:modified>
</cp:coreProperties>
</file>