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1833FC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1833FC">
        <w:rPr>
          <w:rFonts w:ascii="Arial" w:hAnsi="Arial" w:cs="Arial"/>
          <w:b/>
          <w:color w:val="000000"/>
          <w:sz w:val="36"/>
          <w:szCs w:val="36"/>
        </w:rPr>
        <w:t>November 9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DB0858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F03BE6" w:rsidRDefault="00F03BE6" w:rsidP="00F13C7B">
      <w:pPr>
        <w:tabs>
          <w:tab w:val="left" w:pos="2867"/>
        </w:tabs>
        <w:rPr>
          <w:rFonts w:ascii="Arial" w:hAnsi="Arial" w:cs="Arial"/>
        </w:rPr>
      </w:pPr>
    </w:p>
    <w:p w:rsidR="0039511B" w:rsidRDefault="0039511B" w:rsidP="00F13C7B">
      <w:pPr>
        <w:tabs>
          <w:tab w:val="left" w:pos="2867"/>
        </w:tabs>
        <w:rPr>
          <w:rFonts w:ascii="Arial" w:hAnsi="Arial" w:cs="Arial"/>
        </w:rPr>
      </w:pPr>
    </w:p>
    <w:p w:rsidR="00F03BE6" w:rsidRDefault="00F03BE6" w:rsidP="00F13C7B">
      <w:pPr>
        <w:tabs>
          <w:tab w:val="left" w:pos="2867"/>
        </w:tabs>
        <w:rPr>
          <w:rFonts w:ascii="Arial" w:hAnsi="Arial" w:cs="Arial"/>
        </w:rPr>
      </w:pP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015B5A" w:rsidRDefault="000A761D" w:rsidP="00365C2C">
      <w:pPr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1) </w:t>
      </w:r>
      <w:r w:rsidRPr="000A761D">
        <w:rPr>
          <w:rFonts w:ascii="Arial" w:hAnsi="Arial"/>
          <w:b/>
        </w:rPr>
        <w:t xml:space="preserve">Public </w:t>
      </w:r>
      <w:r w:rsidRPr="00896D8F">
        <w:rPr>
          <w:rFonts w:ascii="Arial" w:hAnsi="Arial"/>
          <w:b/>
          <w:color w:val="000000" w:themeColor="text1"/>
        </w:rPr>
        <w:t>Hearing</w:t>
      </w:r>
      <w:r w:rsidR="00A06CF9">
        <w:rPr>
          <w:rFonts w:ascii="Arial" w:hAnsi="Arial"/>
          <w:b/>
          <w:color w:val="000000" w:themeColor="text1"/>
        </w:rPr>
        <w:t>s</w:t>
      </w:r>
      <w:r w:rsidRPr="00896D8F">
        <w:rPr>
          <w:rFonts w:ascii="Arial" w:hAnsi="Arial"/>
          <w:b/>
          <w:color w:val="000000" w:themeColor="text1"/>
        </w:rPr>
        <w:t>:</w:t>
      </w:r>
      <w:r w:rsidRPr="00896D8F">
        <w:rPr>
          <w:rFonts w:ascii="Arial" w:hAnsi="Arial"/>
          <w:color w:val="000000" w:themeColor="text1"/>
        </w:rPr>
        <w:t xml:space="preserve"> </w:t>
      </w:r>
    </w:p>
    <w:p w:rsidR="00015B5A" w:rsidRDefault="00015B5A" w:rsidP="00365C2C">
      <w:pPr>
        <w:rPr>
          <w:rFonts w:ascii="Arial" w:hAnsi="Arial"/>
        </w:rPr>
      </w:pPr>
    </w:p>
    <w:p w:rsidR="002757A5" w:rsidRDefault="00886D52" w:rsidP="00365C2C">
      <w:pPr>
        <w:rPr>
          <w:rFonts w:ascii="Arial" w:hAnsi="Arial"/>
        </w:rPr>
      </w:pPr>
      <w:r>
        <w:rPr>
          <w:rFonts w:ascii="Arial" w:hAnsi="Arial"/>
        </w:rPr>
        <w:tab/>
        <w:t xml:space="preserve">A) </w:t>
      </w:r>
      <w:r w:rsidR="00365C2C">
        <w:rPr>
          <w:rFonts w:ascii="Arial" w:hAnsi="Arial"/>
        </w:rPr>
        <w:t xml:space="preserve">Proposal by </w:t>
      </w:r>
      <w:r w:rsidR="002757A5">
        <w:rPr>
          <w:rFonts w:ascii="Arial" w:hAnsi="Arial"/>
        </w:rPr>
        <w:t xml:space="preserve">the Newington Sewer Commission for a major upgrade to </w:t>
      </w:r>
      <w:r>
        <w:rPr>
          <w:rFonts w:ascii="Arial" w:hAnsi="Arial"/>
        </w:rPr>
        <w:tab/>
      </w:r>
      <w:r w:rsidR="002757A5">
        <w:rPr>
          <w:rFonts w:ascii="Arial" w:hAnsi="Arial"/>
        </w:rPr>
        <w:t>the wasterwater tr</w:t>
      </w:r>
      <w:r w:rsidR="00C55F86">
        <w:rPr>
          <w:rFonts w:ascii="Arial" w:hAnsi="Arial"/>
        </w:rPr>
        <w:t>eatment plant, and new access from</w:t>
      </w:r>
      <w:r w:rsidR="002757A5">
        <w:rPr>
          <w:rFonts w:ascii="Arial" w:hAnsi="Arial"/>
        </w:rPr>
        <w:t xml:space="preserve"> Wilcox Way. The </w:t>
      </w:r>
      <w:r>
        <w:rPr>
          <w:rFonts w:ascii="Arial" w:hAnsi="Arial"/>
        </w:rPr>
        <w:tab/>
      </w:r>
      <w:r w:rsidR="002757A5">
        <w:rPr>
          <w:rFonts w:ascii="Arial" w:hAnsi="Arial"/>
        </w:rPr>
        <w:t>facility is situated at 115 Gosling Road, Tax Map 27, Lot 4.</w:t>
      </w:r>
    </w:p>
    <w:p w:rsidR="002757A5" w:rsidRDefault="002757A5" w:rsidP="00365C2C">
      <w:pPr>
        <w:rPr>
          <w:rFonts w:ascii="Arial" w:hAnsi="Arial"/>
        </w:rPr>
      </w:pPr>
    </w:p>
    <w:p w:rsidR="002358E7" w:rsidRDefault="00886D52" w:rsidP="00E50406">
      <w:pPr>
        <w:rPr>
          <w:rFonts w:ascii="Arial" w:hAnsi="Arial"/>
        </w:rPr>
      </w:pPr>
      <w:r>
        <w:rPr>
          <w:rFonts w:ascii="Arial" w:hAnsi="Arial"/>
        </w:rPr>
        <w:tab/>
        <w:t xml:space="preserve">B) </w:t>
      </w:r>
      <w:r w:rsidR="009C7EBB">
        <w:rPr>
          <w:rFonts w:ascii="Arial" w:hAnsi="Arial"/>
        </w:rPr>
        <w:t xml:space="preserve">Proposal by Jarrad Savinelli and John Newick for a 7-lot subdivision at </w:t>
      </w:r>
      <w:r>
        <w:rPr>
          <w:rFonts w:ascii="Arial" w:hAnsi="Arial"/>
        </w:rPr>
        <w:tab/>
      </w:r>
      <w:r w:rsidR="009C7EBB">
        <w:rPr>
          <w:rFonts w:ascii="Arial" w:hAnsi="Arial"/>
        </w:rPr>
        <w:t>6 &amp; 34 Fabyan Point Road, Tax Map 47, Lots 5, 6 &amp; 7.</w:t>
      </w:r>
    </w:p>
    <w:p w:rsidR="002358E7" w:rsidRDefault="002358E7" w:rsidP="00E50406">
      <w:pPr>
        <w:rPr>
          <w:rFonts w:ascii="Arial" w:hAnsi="Arial"/>
        </w:rPr>
      </w:pPr>
    </w:p>
    <w:p w:rsidR="002358E7" w:rsidRDefault="002358E7" w:rsidP="002358E7">
      <w:pPr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2) </w:t>
      </w:r>
      <w:r w:rsidRPr="002358E7">
        <w:rPr>
          <w:rFonts w:ascii="Arial" w:hAnsi="Arial"/>
          <w:b/>
        </w:rPr>
        <w:t>Preliminary Consultation: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>Proposal by Michael Berounsky for a 2-lot subdivision at 30 Swan Island Lane, Tax Map 53, Lot 9;</w:t>
      </w:r>
    </w:p>
    <w:p w:rsidR="002358E7" w:rsidRDefault="002358E7" w:rsidP="00E50406">
      <w:pPr>
        <w:rPr>
          <w:rFonts w:ascii="Arial" w:hAnsi="Arial"/>
        </w:rPr>
      </w:pPr>
    </w:p>
    <w:p w:rsidR="009C7EBB" w:rsidRDefault="002358E7" w:rsidP="00E50406">
      <w:pPr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2358E7">
        <w:rPr>
          <w:rFonts w:ascii="Arial" w:hAnsi="Arial"/>
          <w:b/>
        </w:rPr>
        <w:t>Planning Board Budget</w:t>
      </w:r>
      <w:r>
        <w:rPr>
          <w:rFonts w:ascii="Arial" w:hAnsi="Arial"/>
        </w:rPr>
        <w:t xml:space="preserve"> FY 2016 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E50406" w:rsidRDefault="002358E7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00ED0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B42297">
        <w:rPr>
          <w:rFonts w:ascii="Arial" w:hAnsi="Arial" w:cs="Arial"/>
          <w:color w:val="000000"/>
        </w:rPr>
        <w:t>Octo</w:t>
      </w:r>
      <w:r w:rsidR="00757F8E">
        <w:rPr>
          <w:rFonts w:ascii="Arial" w:hAnsi="Arial" w:cs="Arial"/>
          <w:color w:val="000000"/>
        </w:rPr>
        <w:t>ber</w:t>
      </w:r>
      <w:r w:rsidR="00024E04">
        <w:rPr>
          <w:rFonts w:ascii="Arial" w:hAnsi="Arial" w:cs="Arial"/>
          <w:color w:val="000000"/>
        </w:rPr>
        <w:t xml:space="preserve"> 19 &amp;</w:t>
      </w:r>
      <w:r w:rsidR="00B42297">
        <w:rPr>
          <w:rFonts w:ascii="Arial" w:hAnsi="Arial" w:cs="Arial"/>
          <w:color w:val="000000"/>
        </w:rPr>
        <w:t xml:space="preserve"> 26</w:t>
      </w:r>
      <w:r w:rsidR="00E731BC">
        <w:rPr>
          <w:rFonts w:ascii="Arial" w:hAnsi="Arial" w:cs="Arial"/>
          <w:color w:val="000000"/>
        </w:rPr>
        <w:t xml:space="preserve">  </w:t>
      </w:r>
    </w:p>
    <w:p w:rsidR="000A4720" w:rsidRDefault="000A4720">
      <w:pPr>
        <w:widowControl/>
        <w:autoSpaceDE/>
        <w:rPr>
          <w:rFonts w:ascii="Arial" w:hAnsi="Arial" w:cs="Arial"/>
          <w:color w:val="000000"/>
        </w:rPr>
      </w:pPr>
    </w:p>
    <w:p w:rsidR="00DB0858" w:rsidRDefault="00DB0858" w:rsidP="00E50406">
      <w:pPr>
        <w:widowControl/>
        <w:autoSpaceDE/>
        <w:rPr>
          <w:rFonts w:ascii="Arial" w:hAnsi="Arial" w:cs="Arial"/>
          <w:b/>
        </w:rPr>
      </w:pPr>
    </w:p>
    <w:p w:rsidR="002358E7" w:rsidRDefault="002358E7" w:rsidP="00E50406">
      <w:pPr>
        <w:widowControl/>
        <w:autoSpaceDE/>
        <w:rPr>
          <w:rFonts w:ascii="Arial" w:hAnsi="Arial" w:cs="Arial"/>
          <w:b/>
        </w:rPr>
      </w:pPr>
    </w:p>
    <w:p w:rsidR="00A06CF9" w:rsidRDefault="00A06CF9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15B5A"/>
    <w:rsid w:val="00024E04"/>
    <w:rsid w:val="00025632"/>
    <w:rsid w:val="000424B2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120484"/>
    <w:rsid w:val="00121137"/>
    <w:rsid w:val="00127801"/>
    <w:rsid w:val="001450E0"/>
    <w:rsid w:val="00146051"/>
    <w:rsid w:val="0015577A"/>
    <w:rsid w:val="00156A84"/>
    <w:rsid w:val="00172112"/>
    <w:rsid w:val="0018098D"/>
    <w:rsid w:val="001833FC"/>
    <w:rsid w:val="00195679"/>
    <w:rsid w:val="001A3C2C"/>
    <w:rsid w:val="001D0FDE"/>
    <w:rsid w:val="001D1BC6"/>
    <w:rsid w:val="001D795E"/>
    <w:rsid w:val="001E3FDD"/>
    <w:rsid w:val="002026F6"/>
    <w:rsid w:val="00203545"/>
    <w:rsid w:val="002358E7"/>
    <w:rsid w:val="00245EDB"/>
    <w:rsid w:val="00246CA8"/>
    <w:rsid w:val="0024745D"/>
    <w:rsid w:val="00254F20"/>
    <w:rsid w:val="00263D8B"/>
    <w:rsid w:val="00263F00"/>
    <w:rsid w:val="0026681E"/>
    <w:rsid w:val="002757A5"/>
    <w:rsid w:val="00294F1E"/>
    <w:rsid w:val="00297F4F"/>
    <w:rsid w:val="002B6F28"/>
    <w:rsid w:val="002C24C1"/>
    <w:rsid w:val="002D22A2"/>
    <w:rsid w:val="002F038B"/>
    <w:rsid w:val="003262F3"/>
    <w:rsid w:val="003358B0"/>
    <w:rsid w:val="003616DB"/>
    <w:rsid w:val="00365C2C"/>
    <w:rsid w:val="00367C45"/>
    <w:rsid w:val="0038587C"/>
    <w:rsid w:val="003920E8"/>
    <w:rsid w:val="0039469F"/>
    <w:rsid w:val="0039511B"/>
    <w:rsid w:val="00395754"/>
    <w:rsid w:val="003D232C"/>
    <w:rsid w:val="003D2D9E"/>
    <w:rsid w:val="004016A3"/>
    <w:rsid w:val="004204CE"/>
    <w:rsid w:val="00447586"/>
    <w:rsid w:val="0046451E"/>
    <w:rsid w:val="00482546"/>
    <w:rsid w:val="004B3AE6"/>
    <w:rsid w:val="004C6A7C"/>
    <w:rsid w:val="004C7172"/>
    <w:rsid w:val="004D3A45"/>
    <w:rsid w:val="004E6FF9"/>
    <w:rsid w:val="00522DE5"/>
    <w:rsid w:val="00541417"/>
    <w:rsid w:val="005507C0"/>
    <w:rsid w:val="00555E1B"/>
    <w:rsid w:val="00567ACF"/>
    <w:rsid w:val="005748DB"/>
    <w:rsid w:val="005812C5"/>
    <w:rsid w:val="005937B0"/>
    <w:rsid w:val="005C6B79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AB"/>
    <w:rsid w:val="00613BDC"/>
    <w:rsid w:val="006240EF"/>
    <w:rsid w:val="00642FC3"/>
    <w:rsid w:val="0066405A"/>
    <w:rsid w:val="0070165E"/>
    <w:rsid w:val="007035F8"/>
    <w:rsid w:val="00710782"/>
    <w:rsid w:val="00733CE6"/>
    <w:rsid w:val="00757F8E"/>
    <w:rsid w:val="007919DA"/>
    <w:rsid w:val="00791D88"/>
    <w:rsid w:val="007C4611"/>
    <w:rsid w:val="007C5AE2"/>
    <w:rsid w:val="007C7D1A"/>
    <w:rsid w:val="00811D7D"/>
    <w:rsid w:val="008316C6"/>
    <w:rsid w:val="00832779"/>
    <w:rsid w:val="00837470"/>
    <w:rsid w:val="00860850"/>
    <w:rsid w:val="00870711"/>
    <w:rsid w:val="008841CE"/>
    <w:rsid w:val="00886D52"/>
    <w:rsid w:val="00896D8F"/>
    <w:rsid w:val="008A0B6A"/>
    <w:rsid w:val="008C7635"/>
    <w:rsid w:val="008D2C4C"/>
    <w:rsid w:val="008E3052"/>
    <w:rsid w:val="008E6611"/>
    <w:rsid w:val="008E7CDA"/>
    <w:rsid w:val="008F0DB1"/>
    <w:rsid w:val="00915C85"/>
    <w:rsid w:val="00932DF9"/>
    <w:rsid w:val="00957E54"/>
    <w:rsid w:val="00961DFA"/>
    <w:rsid w:val="00971BE0"/>
    <w:rsid w:val="00991C40"/>
    <w:rsid w:val="009C7EBB"/>
    <w:rsid w:val="009F085B"/>
    <w:rsid w:val="00A06CF9"/>
    <w:rsid w:val="00A32CAA"/>
    <w:rsid w:val="00A41835"/>
    <w:rsid w:val="00A43882"/>
    <w:rsid w:val="00AC271B"/>
    <w:rsid w:val="00AD6B71"/>
    <w:rsid w:val="00AE51D5"/>
    <w:rsid w:val="00B20B7F"/>
    <w:rsid w:val="00B34C3C"/>
    <w:rsid w:val="00B36ACB"/>
    <w:rsid w:val="00B40E96"/>
    <w:rsid w:val="00B42297"/>
    <w:rsid w:val="00B61050"/>
    <w:rsid w:val="00B71A46"/>
    <w:rsid w:val="00B8686F"/>
    <w:rsid w:val="00BB48FF"/>
    <w:rsid w:val="00BC1E8C"/>
    <w:rsid w:val="00BE6CCA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55F86"/>
    <w:rsid w:val="00C60DBB"/>
    <w:rsid w:val="00C807BE"/>
    <w:rsid w:val="00C85E7E"/>
    <w:rsid w:val="00CB2FA7"/>
    <w:rsid w:val="00CC5B2B"/>
    <w:rsid w:val="00CF77E1"/>
    <w:rsid w:val="00D529C7"/>
    <w:rsid w:val="00D56867"/>
    <w:rsid w:val="00DB0858"/>
    <w:rsid w:val="00DC6347"/>
    <w:rsid w:val="00DC7F80"/>
    <w:rsid w:val="00DE06BC"/>
    <w:rsid w:val="00DE35E3"/>
    <w:rsid w:val="00DE77CA"/>
    <w:rsid w:val="00DF3CA1"/>
    <w:rsid w:val="00DF6501"/>
    <w:rsid w:val="00E1058F"/>
    <w:rsid w:val="00E14D3F"/>
    <w:rsid w:val="00E24ECD"/>
    <w:rsid w:val="00E35B61"/>
    <w:rsid w:val="00E4388B"/>
    <w:rsid w:val="00E50406"/>
    <w:rsid w:val="00E611E5"/>
    <w:rsid w:val="00E67C64"/>
    <w:rsid w:val="00E731BC"/>
    <w:rsid w:val="00E736AF"/>
    <w:rsid w:val="00E73B85"/>
    <w:rsid w:val="00EB3462"/>
    <w:rsid w:val="00EB749E"/>
    <w:rsid w:val="00ED52CC"/>
    <w:rsid w:val="00EE0D4B"/>
    <w:rsid w:val="00EE1959"/>
    <w:rsid w:val="00F00202"/>
    <w:rsid w:val="00F02B0F"/>
    <w:rsid w:val="00F03BE6"/>
    <w:rsid w:val="00F13C7B"/>
    <w:rsid w:val="00F52422"/>
    <w:rsid w:val="00F61A73"/>
    <w:rsid w:val="00F818A8"/>
    <w:rsid w:val="00F91274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18</cp:revision>
  <cp:lastPrinted>2015-10-08T15:36:00Z</cp:lastPrinted>
  <dcterms:created xsi:type="dcterms:W3CDTF">2015-10-08T15:28:00Z</dcterms:created>
  <dcterms:modified xsi:type="dcterms:W3CDTF">2015-11-04T21:09:00Z</dcterms:modified>
</cp:coreProperties>
</file>