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5E" w:rsidRPr="00923C83" w:rsidRDefault="00732036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5507C0">
        <w:rPr>
          <w:rFonts w:ascii="Arial" w:hAnsi="Arial" w:cs="Arial"/>
          <w:i/>
          <w:color w:val="000000"/>
          <w:sz w:val="48"/>
          <w:szCs w:val="48"/>
        </w:rPr>
        <w:t>Newington Planning Board</w:t>
      </w:r>
      <w:r w:rsidR="00923C83">
        <w:rPr>
          <w:rFonts w:ascii="Arial" w:hAnsi="Arial" w:cs="Arial"/>
          <w:i/>
          <w:color w:val="000000"/>
          <w:sz w:val="48"/>
          <w:szCs w:val="48"/>
        </w:rPr>
        <w:br/>
      </w:r>
      <w:r w:rsidR="005507C0" w:rsidRPr="00923C83">
        <w:rPr>
          <w:rFonts w:ascii="Arial" w:hAnsi="Arial" w:cs="Arial"/>
          <w:i/>
          <w:color w:val="000000"/>
          <w:sz w:val="20"/>
          <w:szCs w:val="48"/>
        </w:rPr>
        <w:br/>
      </w:r>
      <w:r w:rsidR="001833FC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321317">
        <w:rPr>
          <w:rFonts w:ascii="Arial" w:hAnsi="Arial" w:cs="Arial"/>
          <w:b/>
          <w:color w:val="000000"/>
          <w:sz w:val="36"/>
          <w:szCs w:val="36"/>
        </w:rPr>
        <w:t>February 22</w:t>
      </w:r>
      <w:r w:rsidR="002C381E">
        <w:rPr>
          <w:rFonts w:ascii="Arial" w:hAnsi="Arial" w:cs="Arial"/>
          <w:b/>
          <w:color w:val="000000"/>
          <w:sz w:val="36"/>
          <w:szCs w:val="36"/>
        </w:rPr>
        <w:t>, 2016</w:t>
      </w:r>
      <w:r w:rsidR="005507C0"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300B7C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b/>
          <w:color w:val="000000"/>
        </w:rPr>
        <w:t>Public Hearing:</w:t>
      </w:r>
    </w:p>
    <w:p w:rsidR="004E7DC8" w:rsidRDefault="004E7DC8" w:rsidP="00F13C7B">
      <w:pPr>
        <w:tabs>
          <w:tab w:val="left" w:pos="2867"/>
        </w:tabs>
        <w:rPr>
          <w:rFonts w:ascii="Arial" w:hAnsi="Arial" w:cs="Arial"/>
        </w:rPr>
      </w:pPr>
    </w:p>
    <w:p w:rsidR="004E7DC8" w:rsidRDefault="004D492F" w:rsidP="004E7DC8">
      <w:pPr>
        <w:rPr>
          <w:rFonts w:ascii="Arial" w:hAnsi="Arial"/>
        </w:rPr>
      </w:pPr>
      <w:r>
        <w:rPr>
          <w:rFonts w:ascii="Arial" w:hAnsi="Arial" w:cs="Arial"/>
          <w:color w:val="000000"/>
        </w:rPr>
        <w:tab/>
      </w:r>
      <w:r w:rsidR="004E7DC8">
        <w:rPr>
          <w:rFonts w:ascii="Arial" w:hAnsi="Arial" w:cs="Arial"/>
          <w:color w:val="000000"/>
        </w:rPr>
        <w:t xml:space="preserve">A) </w:t>
      </w:r>
      <w:r w:rsidR="004E7DC8">
        <w:rPr>
          <w:rFonts w:ascii="Arial" w:hAnsi="Arial"/>
        </w:rPr>
        <w:t xml:space="preserve">Proposal by Jarrad Savinelli and John Newick for a 7-lot subdivision at </w:t>
      </w:r>
      <w:r w:rsidR="004E7DC8">
        <w:rPr>
          <w:rFonts w:ascii="Arial" w:hAnsi="Arial"/>
        </w:rPr>
        <w:tab/>
        <w:t>6 &amp; 34 Fabyan Point Road, Tax Map 47, Lots 5, 6 &amp; 7.</w:t>
      </w:r>
    </w:p>
    <w:p w:rsidR="004E7DC8" w:rsidRDefault="004E7DC8" w:rsidP="004E7DC8">
      <w:pPr>
        <w:widowControl/>
        <w:autoSpaceDE/>
        <w:rPr>
          <w:rFonts w:ascii="Arial" w:hAnsi="Arial" w:cs="Arial"/>
          <w:color w:val="000000"/>
        </w:rPr>
      </w:pP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 w:themeColor="text1"/>
        </w:rPr>
        <w:t xml:space="preserve">2) </w:t>
      </w:r>
      <w:r w:rsidRPr="002026F6">
        <w:rPr>
          <w:rFonts w:ascii="Arial" w:hAnsi="Arial"/>
          <w:b/>
          <w:color w:val="000000" w:themeColor="text1"/>
        </w:rPr>
        <w:t>Preliminary Consultation</w:t>
      </w:r>
      <w:r>
        <w:rPr>
          <w:rFonts w:ascii="Arial" w:hAnsi="Arial"/>
          <w:b/>
          <w:color w:val="000000" w:themeColor="text1"/>
        </w:rPr>
        <w:t>s</w:t>
      </w:r>
      <w:r w:rsidRPr="002026F6"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br/>
      </w:r>
    </w:p>
    <w:p w:rsidR="00DA1102" w:rsidRDefault="00DA1102" w:rsidP="004E7DC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A1102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b/>
          <w:color w:val="000000"/>
        </w:rPr>
        <w:t xml:space="preserve"> </w:t>
      </w:r>
      <w:r w:rsidRPr="00DA1102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 xml:space="preserve">oposal by Westinghouse </w:t>
      </w:r>
      <w:r w:rsidR="00B92794">
        <w:rPr>
          <w:rFonts w:ascii="Arial" w:hAnsi="Arial" w:cs="Arial"/>
          <w:color w:val="000000"/>
        </w:rPr>
        <w:t>to e</w:t>
      </w:r>
      <w:r w:rsidR="00273535">
        <w:rPr>
          <w:rFonts w:ascii="Arial" w:hAnsi="Arial" w:cs="Arial"/>
          <w:color w:val="000000"/>
        </w:rPr>
        <w:t xml:space="preserve">xpand its parking capacity at 178 </w:t>
      </w:r>
      <w:r w:rsidR="00EF3E37">
        <w:rPr>
          <w:rFonts w:ascii="Arial" w:hAnsi="Arial" w:cs="Arial"/>
          <w:color w:val="000000"/>
        </w:rPr>
        <w:tab/>
      </w:r>
      <w:r w:rsidR="00273535">
        <w:rPr>
          <w:rFonts w:ascii="Arial" w:hAnsi="Arial" w:cs="Arial"/>
          <w:color w:val="000000"/>
        </w:rPr>
        <w:t>Shattuck Way, Tax Map 20</w:t>
      </w:r>
      <w:r w:rsidR="00B92794">
        <w:rPr>
          <w:rFonts w:ascii="Arial" w:hAnsi="Arial" w:cs="Arial"/>
          <w:color w:val="000000"/>
        </w:rPr>
        <w:t xml:space="preserve">, Lot </w:t>
      </w:r>
      <w:r w:rsidR="00273535">
        <w:rPr>
          <w:rFonts w:ascii="Arial" w:hAnsi="Arial" w:cs="Arial"/>
          <w:color w:val="000000"/>
        </w:rPr>
        <w:t>3.</w:t>
      </w:r>
    </w:p>
    <w:p w:rsidR="00DA1102" w:rsidRDefault="00DA1102" w:rsidP="004E7DC8">
      <w:pPr>
        <w:rPr>
          <w:rFonts w:ascii="Arial" w:hAnsi="Arial" w:cs="Arial"/>
          <w:b/>
          <w:color w:val="000000"/>
        </w:rPr>
      </w:pPr>
    </w:p>
    <w:p w:rsidR="004E7DC8" w:rsidRDefault="004E7DC8" w:rsidP="004E7DC8">
      <w:pPr>
        <w:rPr>
          <w:rFonts w:ascii="Arial" w:hAnsi="Arial"/>
          <w:color w:val="000000" w:themeColor="text1"/>
        </w:rPr>
      </w:pPr>
      <w:r>
        <w:rPr>
          <w:rFonts w:ascii="Arial" w:hAnsi="Arial" w:cs="Arial"/>
          <w:b/>
          <w:color w:val="000000"/>
        </w:rPr>
        <w:tab/>
      </w:r>
      <w:r w:rsidR="00DA1102">
        <w:rPr>
          <w:rFonts w:ascii="Arial" w:hAnsi="Arial"/>
          <w:color w:val="000000" w:themeColor="text1"/>
        </w:rPr>
        <w:t>B</w:t>
      </w:r>
      <w:r>
        <w:rPr>
          <w:rFonts w:ascii="Arial" w:hAnsi="Arial"/>
          <w:color w:val="000000" w:themeColor="text1"/>
        </w:rPr>
        <w:t xml:space="preserve">) Proposal by Stoneface Brewery to </w:t>
      </w:r>
      <w:r w:rsidR="00F84D11">
        <w:rPr>
          <w:rFonts w:ascii="Arial" w:hAnsi="Arial"/>
          <w:color w:val="000000" w:themeColor="text1"/>
        </w:rPr>
        <w:t xml:space="preserve">expand its brewery and establish a </w:t>
      </w:r>
      <w:r w:rsidR="00F84D11">
        <w:rPr>
          <w:rFonts w:ascii="Arial" w:hAnsi="Arial"/>
          <w:color w:val="000000" w:themeColor="text1"/>
        </w:rPr>
        <w:tab/>
        <w:t>pub</w:t>
      </w:r>
      <w:r w:rsidR="008A35A1">
        <w:rPr>
          <w:rFonts w:ascii="Arial" w:hAnsi="Arial"/>
          <w:color w:val="000000" w:themeColor="text1"/>
        </w:rPr>
        <w:t xml:space="preserve"> and retail sales</w:t>
      </w:r>
      <w:r w:rsidR="00F84D11">
        <w:rPr>
          <w:rFonts w:ascii="Arial" w:hAnsi="Arial"/>
          <w:color w:val="000000" w:themeColor="text1"/>
        </w:rPr>
        <w:t xml:space="preserve"> at 436 </w:t>
      </w:r>
      <w:r w:rsidR="00064ACF">
        <w:rPr>
          <w:rFonts w:ascii="Arial" w:hAnsi="Arial"/>
          <w:color w:val="000000" w:themeColor="text1"/>
        </w:rPr>
        <w:t>Shattuck Way, Tax Map 7, Lot 12.</w:t>
      </w: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4D492F" w:rsidRPr="00DA1102" w:rsidRDefault="00DA1102" w:rsidP="00DA1102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 w:rsidR="00F43947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b/>
          <w:color w:val="000000"/>
        </w:rPr>
        <w:t>Public Hearing</w:t>
      </w:r>
      <w:r w:rsidR="00F4394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DA1102">
        <w:rPr>
          <w:rFonts w:ascii="Arial" w:hAnsi="Arial" w:cs="Arial"/>
          <w:color w:val="000000"/>
        </w:rPr>
        <w:t>P</w:t>
      </w:r>
      <w:r w:rsidR="00273535">
        <w:rPr>
          <w:rFonts w:ascii="Arial" w:hAnsi="Arial"/>
        </w:rPr>
        <w:t>roposa</w:t>
      </w:r>
      <w:r>
        <w:rPr>
          <w:rFonts w:ascii="Arial" w:hAnsi="Arial"/>
        </w:rPr>
        <w:t>l to revise</w:t>
      </w:r>
      <w:r w:rsidR="004D492F">
        <w:rPr>
          <w:rFonts w:ascii="Arial" w:hAnsi="Arial"/>
        </w:rPr>
        <w:t xml:space="preserve"> the land use regulatory provisions that address condominium conversion, and in particular, to add the following sentence to Section 11-b of the Site Plan Regulations:</w:t>
      </w:r>
    </w:p>
    <w:p w:rsidR="004D492F" w:rsidRDefault="004D492F" w:rsidP="004D492F">
      <w:pPr>
        <w:rPr>
          <w:rFonts w:ascii="Arial" w:hAnsi="Arial"/>
        </w:rPr>
      </w:pPr>
    </w:p>
    <w:p w:rsidR="004D492F" w:rsidRPr="00732036" w:rsidRDefault="004D492F" w:rsidP="00DA1102">
      <w:pPr>
        <w:ind w:left="720"/>
        <w:rPr>
          <w:rFonts w:ascii="Arial" w:hAnsi="Arial"/>
          <w:b/>
          <w:bCs/>
          <w:i/>
          <w:color w:val="000000"/>
        </w:rPr>
      </w:pPr>
      <w:r w:rsidRPr="00732036">
        <w:rPr>
          <w:rFonts w:ascii="Arial" w:hAnsi="Arial"/>
          <w:i/>
          <w:color w:val="000000"/>
        </w:rPr>
        <w:t>“Separate septic systems shall be required for each dwelling unit.”</w:t>
      </w:r>
    </w:p>
    <w:p w:rsidR="004D492F" w:rsidRDefault="004D492F" w:rsidP="004D492F">
      <w:pPr>
        <w:rPr>
          <w:rFonts w:ascii="Arial" w:hAnsi="Arial"/>
        </w:rPr>
      </w:pPr>
    </w:p>
    <w:p w:rsidR="004D492F" w:rsidRDefault="004D492F" w:rsidP="004D492F">
      <w:pPr>
        <w:rPr>
          <w:rFonts w:ascii="Arial" w:hAnsi="Arial"/>
        </w:rPr>
      </w:pPr>
      <w:r>
        <w:rPr>
          <w:rFonts w:ascii="Arial" w:hAnsi="Arial"/>
        </w:rPr>
        <w:t>The board will also consider a proposal to move the condominium regulations from Section 11 of the Site Plan Review Regulations to a new Section 7</w:t>
      </w:r>
      <w:r w:rsidRPr="008653DD">
        <w:rPr>
          <w:rFonts w:ascii="Arial" w:hAnsi="Arial"/>
        </w:rPr>
        <w:t xml:space="preserve"> in the Subdivision Regulations, and the re-numbering of subsequent </w:t>
      </w:r>
      <w:r>
        <w:rPr>
          <w:rFonts w:ascii="Arial" w:hAnsi="Arial"/>
        </w:rPr>
        <w:t>r</w:t>
      </w:r>
      <w:r w:rsidRPr="008653DD">
        <w:rPr>
          <w:rFonts w:ascii="Arial" w:hAnsi="Arial"/>
        </w:rPr>
        <w:t>egulations accordingly.</w:t>
      </w:r>
      <w:r w:rsidR="00DA1102">
        <w:rPr>
          <w:rFonts w:ascii="Arial" w:hAnsi="Arial"/>
        </w:rPr>
        <w:t xml:space="preserve"> </w:t>
      </w:r>
      <w:r>
        <w:rPr>
          <w:rFonts w:ascii="Arial" w:hAnsi="Arial"/>
        </w:rPr>
        <w:t>The Planning Board also proposes to amend the Subdivision Regulations by adding the following to Section 5H1:</w:t>
      </w:r>
    </w:p>
    <w:p w:rsidR="004D492F" w:rsidRDefault="004D492F" w:rsidP="004D492F">
      <w:pPr>
        <w:rPr>
          <w:rFonts w:ascii="Arial" w:hAnsi="Arial"/>
        </w:rPr>
      </w:pPr>
    </w:p>
    <w:p w:rsidR="004D492F" w:rsidRPr="00732036" w:rsidRDefault="004D492F" w:rsidP="004D492F">
      <w:pPr>
        <w:rPr>
          <w:rFonts w:ascii="Arial" w:hAnsi="Arial"/>
          <w:i/>
        </w:rPr>
      </w:pPr>
      <w:r>
        <w:rPr>
          <w:rFonts w:ascii="Arial" w:hAnsi="Arial"/>
          <w:b/>
        </w:rPr>
        <w:tab/>
      </w:r>
      <w:r w:rsidRPr="00732036">
        <w:rPr>
          <w:rFonts w:ascii="Arial" w:hAnsi="Arial"/>
          <w:b/>
          <w:i/>
        </w:rPr>
        <w:t>“Underground:</w:t>
      </w:r>
      <w:r w:rsidRPr="00732036">
        <w:rPr>
          <w:rFonts w:ascii="Arial" w:hAnsi="Arial"/>
          <w:i/>
        </w:rPr>
        <w:t xml:space="preserve"> All utility lines shall be placed underground in </w:t>
      </w:r>
      <w:r w:rsidRPr="00732036">
        <w:rPr>
          <w:rFonts w:ascii="Arial" w:hAnsi="Arial"/>
          <w:i/>
          <w:strike/>
        </w:rPr>
        <w:t>the</w:t>
      </w:r>
      <w:r w:rsidRPr="00732036">
        <w:rPr>
          <w:rFonts w:ascii="Arial" w:hAnsi="Arial"/>
          <w:i/>
        </w:rPr>
        <w:t xml:space="preserve"> </w:t>
      </w:r>
      <w:r w:rsidRPr="00732036">
        <w:rPr>
          <w:rFonts w:ascii="Arial" w:hAnsi="Arial"/>
          <w:i/>
          <w:u w:val="single"/>
        </w:rPr>
        <w:t>all</w:t>
      </w:r>
      <w:r w:rsidRPr="00732036">
        <w:rPr>
          <w:rFonts w:ascii="Arial" w:hAnsi="Arial"/>
          <w:i/>
        </w:rPr>
        <w:t xml:space="preserve"> </w:t>
      </w:r>
      <w:r w:rsidRPr="00732036">
        <w:rPr>
          <w:rFonts w:ascii="Arial" w:hAnsi="Arial"/>
          <w:i/>
        </w:rPr>
        <w:tab/>
        <w:t>street right-of-way</w:t>
      </w:r>
      <w:r w:rsidRPr="00732036">
        <w:rPr>
          <w:rFonts w:ascii="Arial" w:hAnsi="Arial"/>
          <w:i/>
          <w:u w:val="single"/>
        </w:rPr>
        <w:t>s</w:t>
      </w:r>
      <w:r w:rsidRPr="00732036">
        <w:rPr>
          <w:rFonts w:ascii="Arial" w:hAnsi="Arial"/>
          <w:i/>
        </w:rPr>
        <w:t xml:space="preserve"> or in dedicated easements, </w:t>
      </w:r>
      <w:r w:rsidRPr="00732036">
        <w:rPr>
          <w:rFonts w:ascii="Arial" w:hAnsi="Arial"/>
          <w:i/>
          <w:u w:val="single"/>
        </w:rPr>
        <w:t xml:space="preserve">unless the Planning Board </w:t>
      </w:r>
      <w:r w:rsidRPr="00732036">
        <w:rPr>
          <w:rFonts w:ascii="Arial" w:hAnsi="Arial"/>
          <w:i/>
        </w:rPr>
        <w:tab/>
      </w:r>
      <w:r w:rsidRPr="00732036">
        <w:rPr>
          <w:rFonts w:ascii="Arial" w:hAnsi="Arial"/>
          <w:i/>
          <w:u w:val="single"/>
        </w:rPr>
        <w:t>grants a waiver</w:t>
      </w:r>
      <w:r w:rsidRPr="00732036">
        <w:rPr>
          <w:rFonts w:ascii="Arial" w:hAnsi="Arial"/>
          <w:i/>
        </w:rPr>
        <w:t>.”</w:t>
      </w:r>
    </w:p>
    <w:p w:rsidR="0076476B" w:rsidRDefault="0076476B">
      <w:pPr>
        <w:widowControl/>
        <w:autoSpaceDE/>
        <w:rPr>
          <w:rFonts w:ascii="Arial" w:hAnsi="Arial"/>
        </w:rPr>
      </w:pPr>
    </w:p>
    <w:p w:rsidR="009D76DB" w:rsidRDefault="000B5D65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 xml:space="preserve">4) </w:t>
      </w:r>
      <w:r w:rsidRPr="000B5D65">
        <w:rPr>
          <w:rFonts w:ascii="Arial" w:hAnsi="Arial"/>
          <w:b/>
        </w:rPr>
        <w:t>Eversource:</w:t>
      </w:r>
      <w:r>
        <w:rPr>
          <w:rFonts w:ascii="Arial" w:hAnsi="Arial"/>
        </w:rPr>
        <w:t xml:space="preserve"> Proposal to trim trees</w:t>
      </w:r>
      <w:r>
        <w:rPr>
          <w:rFonts w:ascii="Arial" w:hAnsi="Arial"/>
        </w:rPr>
        <w:br/>
      </w:r>
    </w:p>
    <w:p w:rsidR="000B5D65" w:rsidRDefault="009D76DB" w:rsidP="000B5D65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 xml:space="preserve">5) </w:t>
      </w:r>
      <w:r w:rsidRPr="009D76DB">
        <w:rPr>
          <w:rFonts w:ascii="Arial" w:hAnsi="Arial"/>
          <w:b/>
        </w:rPr>
        <w:t>Master Plan:</w:t>
      </w:r>
      <w:r>
        <w:rPr>
          <w:rFonts w:ascii="Arial" w:hAnsi="Arial"/>
        </w:rPr>
        <w:t xml:space="preserve"> Proposed revisions to the Vision chapter</w:t>
      </w:r>
      <w:r w:rsidR="000B5D65">
        <w:rPr>
          <w:rFonts w:ascii="Arial" w:hAnsi="Arial"/>
        </w:rPr>
        <w:br/>
      </w:r>
      <w:r w:rsidR="000B5D65">
        <w:rPr>
          <w:rFonts w:ascii="Arial" w:hAnsi="Arial"/>
        </w:rPr>
        <w:br/>
      </w:r>
      <w:r w:rsidR="00C0291C">
        <w:rPr>
          <w:rFonts w:ascii="Arial" w:hAnsi="Arial"/>
        </w:rPr>
        <w:t>6</w:t>
      </w:r>
      <w:r w:rsidR="000B5D65">
        <w:rPr>
          <w:rFonts w:ascii="Arial" w:hAnsi="Arial"/>
        </w:rPr>
        <w:t xml:space="preserve">) </w:t>
      </w:r>
      <w:r w:rsidR="000B5D65" w:rsidRPr="00F43947">
        <w:rPr>
          <w:rFonts w:ascii="Arial" w:hAnsi="Arial"/>
          <w:b/>
        </w:rPr>
        <w:t>Report</w:t>
      </w:r>
      <w:r w:rsidR="000B5D65">
        <w:rPr>
          <w:rFonts w:ascii="Arial" w:hAnsi="Arial"/>
        </w:rPr>
        <w:t xml:space="preserve"> by Town Planner</w:t>
      </w:r>
    </w:p>
    <w:p w:rsidR="00F43947" w:rsidRDefault="00F43947">
      <w:pPr>
        <w:widowControl/>
        <w:autoSpaceDE/>
        <w:rPr>
          <w:rFonts w:ascii="Arial" w:hAnsi="Arial"/>
        </w:rPr>
      </w:pPr>
    </w:p>
    <w:p w:rsidR="00E50406" w:rsidRPr="00F43947" w:rsidRDefault="00C0291C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7</w:t>
      </w:r>
      <w:r w:rsidR="00F43947">
        <w:rPr>
          <w:rFonts w:ascii="Arial" w:hAnsi="Arial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956063">
        <w:rPr>
          <w:rFonts w:ascii="Arial" w:hAnsi="Arial" w:cs="Arial"/>
          <w:color w:val="000000"/>
        </w:rPr>
        <w:t>January</w:t>
      </w:r>
      <w:r w:rsidR="00BD1F0D">
        <w:rPr>
          <w:rFonts w:ascii="Arial" w:hAnsi="Arial" w:cs="Arial"/>
          <w:color w:val="000000"/>
        </w:rPr>
        <w:t xml:space="preserve"> 1</w:t>
      </w:r>
      <w:r w:rsidR="00DE2C36">
        <w:rPr>
          <w:rFonts w:ascii="Arial" w:hAnsi="Arial" w:cs="Arial"/>
          <w:color w:val="000000"/>
        </w:rPr>
        <w:t>1</w:t>
      </w:r>
      <w:r w:rsidR="002C381E">
        <w:rPr>
          <w:rFonts w:ascii="Arial" w:hAnsi="Arial" w:cs="Arial"/>
          <w:color w:val="000000"/>
        </w:rPr>
        <w:t>,</w:t>
      </w:r>
      <w:r w:rsidR="00AB4912">
        <w:rPr>
          <w:rFonts w:ascii="Arial" w:hAnsi="Arial" w:cs="Arial"/>
          <w:color w:val="000000"/>
        </w:rPr>
        <w:t xml:space="preserve"> 201</w:t>
      </w:r>
    </w:p>
    <w:p w:rsidR="00A06CF9" w:rsidRDefault="00A06CF9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732036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15B5A"/>
    <w:rsid w:val="00025632"/>
    <w:rsid w:val="00035AB3"/>
    <w:rsid w:val="000424B2"/>
    <w:rsid w:val="00045977"/>
    <w:rsid w:val="00062933"/>
    <w:rsid w:val="00064ACF"/>
    <w:rsid w:val="00066D43"/>
    <w:rsid w:val="000704E9"/>
    <w:rsid w:val="000913CF"/>
    <w:rsid w:val="00096335"/>
    <w:rsid w:val="000A4720"/>
    <w:rsid w:val="000A591E"/>
    <w:rsid w:val="000A761D"/>
    <w:rsid w:val="000B5D65"/>
    <w:rsid w:val="000B7369"/>
    <w:rsid w:val="000C42B4"/>
    <w:rsid w:val="000D7004"/>
    <w:rsid w:val="000D7748"/>
    <w:rsid w:val="00120484"/>
    <w:rsid w:val="00121137"/>
    <w:rsid w:val="00127801"/>
    <w:rsid w:val="001450E0"/>
    <w:rsid w:val="00146051"/>
    <w:rsid w:val="0015577A"/>
    <w:rsid w:val="00156A84"/>
    <w:rsid w:val="00172112"/>
    <w:rsid w:val="0018098D"/>
    <w:rsid w:val="001833FC"/>
    <w:rsid w:val="00195679"/>
    <w:rsid w:val="001A3C2C"/>
    <w:rsid w:val="001D0FDE"/>
    <w:rsid w:val="001D1BC6"/>
    <w:rsid w:val="001D795E"/>
    <w:rsid w:val="001E3FDD"/>
    <w:rsid w:val="002026F6"/>
    <w:rsid w:val="00203545"/>
    <w:rsid w:val="00245EDB"/>
    <w:rsid w:val="00246CA8"/>
    <w:rsid w:val="0024745D"/>
    <w:rsid w:val="00254828"/>
    <w:rsid w:val="00254F20"/>
    <w:rsid w:val="00263D8B"/>
    <w:rsid w:val="00263F00"/>
    <w:rsid w:val="0026681E"/>
    <w:rsid w:val="00273535"/>
    <w:rsid w:val="002757A5"/>
    <w:rsid w:val="00294F1E"/>
    <w:rsid w:val="00297F4F"/>
    <w:rsid w:val="002B4C81"/>
    <w:rsid w:val="002B6F28"/>
    <w:rsid w:val="002C24C1"/>
    <w:rsid w:val="002C381E"/>
    <w:rsid w:val="002D22A2"/>
    <w:rsid w:val="002D4673"/>
    <w:rsid w:val="002F038B"/>
    <w:rsid w:val="00300B7C"/>
    <w:rsid w:val="00303DA7"/>
    <w:rsid w:val="00321317"/>
    <w:rsid w:val="003262F3"/>
    <w:rsid w:val="003358B0"/>
    <w:rsid w:val="003616DB"/>
    <w:rsid w:val="00365C2C"/>
    <w:rsid w:val="00367C45"/>
    <w:rsid w:val="0038587C"/>
    <w:rsid w:val="0039469F"/>
    <w:rsid w:val="00395754"/>
    <w:rsid w:val="003D232C"/>
    <w:rsid w:val="003D2D9E"/>
    <w:rsid w:val="003D53FB"/>
    <w:rsid w:val="004016A3"/>
    <w:rsid w:val="00407F32"/>
    <w:rsid w:val="004204CE"/>
    <w:rsid w:val="00447586"/>
    <w:rsid w:val="0046451E"/>
    <w:rsid w:val="00482546"/>
    <w:rsid w:val="004960EC"/>
    <w:rsid w:val="004B3AE6"/>
    <w:rsid w:val="004C6A7C"/>
    <w:rsid w:val="004C7172"/>
    <w:rsid w:val="004D3A45"/>
    <w:rsid w:val="004D492F"/>
    <w:rsid w:val="004E6FF9"/>
    <w:rsid w:val="004E7DC8"/>
    <w:rsid w:val="00522DE5"/>
    <w:rsid w:val="00541417"/>
    <w:rsid w:val="005507C0"/>
    <w:rsid w:val="00555E1B"/>
    <w:rsid w:val="00567ACF"/>
    <w:rsid w:val="005748DB"/>
    <w:rsid w:val="005812C5"/>
    <w:rsid w:val="005937B0"/>
    <w:rsid w:val="005C6B79"/>
    <w:rsid w:val="005E0711"/>
    <w:rsid w:val="005E1CE1"/>
    <w:rsid w:val="005E2F46"/>
    <w:rsid w:val="005E6433"/>
    <w:rsid w:val="005F0A1A"/>
    <w:rsid w:val="005F1C10"/>
    <w:rsid w:val="005F4B02"/>
    <w:rsid w:val="005F6E8D"/>
    <w:rsid w:val="00600ED0"/>
    <w:rsid w:val="00602FD3"/>
    <w:rsid w:val="006101AB"/>
    <w:rsid w:val="00613BDC"/>
    <w:rsid w:val="006232A0"/>
    <w:rsid w:val="006240EF"/>
    <w:rsid w:val="00642FC3"/>
    <w:rsid w:val="00646F83"/>
    <w:rsid w:val="0066405A"/>
    <w:rsid w:val="00681E58"/>
    <w:rsid w:val="00685656"/>
    <w:rsid w:val="0070165E"/>
    <w:rsid w:val="007035F8"/>
    <w:rsid w:val="00710782"/>
    <w:rsid w:val="00732036"/>
    <w:rsid w:val="00733CE6"/>
    <w:rsid w:val="00757F8E"/>
    <w:rsid w:val="0076476B"/>
    <w:rsid w:val="007919DA"/>
    <w:rsid w:val="00791D88"/>
    <w:rsid w:val="007A2F08"/>
    <w:rsid w:val="007C3834"/>
    <w:rsid w:val="007C4611"/>
    <w:rsid w:val="007C5AE2"/>
    <w:rsid w:val="007C7D1A"/>
    <w:rsid w:val="00811D7D"/>
    <w:rsid w:val="008316C6"/>
    <w:rsid w:val="00832779"/>
    <w:rsid w:val="00837470"/>
    <w:rsid w:val="00860850"/>
    <w:rsid w:val="00870711"/>
    <w:rsid w:val="008841CE"/>
    <w:rsid w:val="00886D52"/>
    <w:rsid w:val="00896D8F"/>
    <w:rsid w:val="008A0B6A"/>
    <w:rsid w:val="008A35A1"/>
    <w:rsid w:val="008C7635"/>
    <w:rsid w:val="008D2C4C"/>
    <w:rsid w:val="008E3052"/>
    <w:rsid w:val="008E6611"/>
    <w:rsid w:val="008E7CDA"/>
    <w:rsid w:val="008F0DB1"/>
    <w:rsid w:val="00915C85"/>
    <w:rsid w:val="00923C83"/>
    <w:rsid w:val="00932DF9"/>
    <w:rsid w:val="009456D0"/>
    <w:rsid w:val="00956063"/>
    <w:rsid w:val="00957E54"/>
    <w:rsid w:val="00961DFA"/>
    <w:rsid w:val="00971BE0"/>
    <w:rsid w:val="009838B7"/>
    <w:rsid w:val="00991C40"/>
    <w:rsid w:val="009B7676"/>
    <w:rsid w:val="009C7EBB"/>
    <w:rsid w:val="009D76DB"/>
    <w:rsid w:val="00A06CF9"/>
    <w:rsid w:val="00A32CAA"/>
    <w:rsid w:val="00A41835"/>
    <w:rsid w:val="00A4208F"/>
    <w:rsid w:val="00A43882"/>
    <w:rsid w:val="00A44790"/>
    <w:rsid w:val="00A50163"/>
    <w:rsid w:val="00AA402E"/>
    <w:rsid w:val="00AB4912"/>
    <w:rsid w:val="00AC271B"/>
    <w:rsid w:val="00AD6B71"/>
    <w:rsid w:val="00AE51D5"/>
    <w:rsid w:val="00B20B7F"/>
    <w:rsid w:val="00B23F77"/>
    <w:rsid w:val="00B34C3C"/>
    <w:rsid w:val="00B36ACB"/>
    <w:rsid w:val="00B40E96"/>
    <w:rsid w:val="00B42297"/>
    <w:rsid w:val="00B61050"/>
    <w:rsid w:val="00B71A46"/>
    <w:rsid w:val="00B8686F"/>
    <w:rsid w:val="00B92794"/>
    <w:rsid w:val="00BB48FF"/>
    <w:rsid w:val="00BC1E8C"/>
    <w:rsid w:val="00BC5A4B"/>
    <w:rsid w:val="00BD1F0D"/>
    <w:rsid w:val="00BE6CCA"/>
    <w:rsid w:val="00BF11CA"/>
    <w:rsid w:val="00BF12D2"/>
    <w:rsid w:val="00C0291C"/>
    <w:rsid w:val="00C0573A"/>
    <w:rsid w:val="00C06EE4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807BE"/>
    <w:rsid w:val="00C85E7E"/>
    <w:rsid w:val="00CB2FA7"/>
    <w:rsid w:val="00CC5B2B"/>
    <w:rsid w:val="00CF77E1"/>
    <w:rsid w:val="00D529C7"/>
    <w:rsid w:val="00D559AF"/>
    <w:rsid w:val="00D56867"/>
    <w:rsid w:val="00DA1102"/>
    <w:rsid w:val="00DB0858"/>
    <w:rsid w:val="00DC6347"/>
    <w:rsid w:val="00DC7F80"/>
    <w:rsid w:val="00DE06BC"/>
    <w:rsid w:val="00DE2C36"/>
    <w:rsid w:val="00DE35E3"/>
    <w:rsid w:val="00DF3CA1"/>
    <w:rsid w:val="00DF6501"/>
    <w:rsid w:val="00E1058F"/>
    <w:rsid w:val="00E14D3F"/>
    <w:rsid w:val="00E24ECD"/>
    <w:rsid w:val="00E34920"/>
    <w:rsid w:val="00E35B61"/>
    <w:rsid w:val="00E4388B"/>
    <w:rsid w:val="00E50406"/>
    <w:rsid w:val="00E611E5"/>
    <w:rsid w:val="00E67C64"/>
    <w:rsid w:val="00E731BC"/>
    <w:rsid w:val="00E736AF"/>
    <w:rsid w:val="00E73B85"/>
    <w:rsid w:val="00EA7AA1"/>
    <w:rsid w:val="00EB3462"/>
    <w:rsid w:val="00EB749E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13C7B"/>
    <w:rsid w:val="00F43947"/>
    <w:rsid w:val="00F52422"/>
    <w:rsid w:val="00F61A73"/>
    <w:rsid w:val="00F818A8"/>
    <w:rsid w:val="00F84D11"/>
    <w:rsid w:val="00F91274"/>
    <w:rsid w:val="00FC7CD4"/>
    <w:rsid w:val="00FD485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5</cp:revision>
  <cp:lastPrinted>2016-02-17T19:46:00Z</cp:lastPrinted>
  <dcterms:created xsi:type="dcterms:W3CDTF">2016-02-08T17:56:00Z</dcterms:created>
  <dcterms:modified xsi:type="dcterms:W3CDTF">2016-02-17T19:59:00Z</dcterms:modified>
</cp:coreProperties>
</file>