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C86202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7151F8">
        <w:rPr>
          <w:b/>
        </w:rPr>
        <w:t>February 11</w:t>
      </w:r>
      <w:r w:rsidR="005918E6">
        <w:rPr>
          <w:b/>
        </w:rPr>
        <w:t>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063E1E" w:rsidP="00063E1E">
      <w:pPr>
        <w:pStyle w:val="NoSpacing"/>
        <w:jc w:val="center"/>
        <w:rPr>
          <w:b/>
        </w:rPr>
      </w:pPr>
      <w:r w:rsidRPr="003664B0">
        <w:rPr>
          <w:b/>
        </w:rPr>
        <w:t xml:space="preserve">Nonpublic </w:t>
      </w:r>
      <w:r>
        <w:rPr>
          <w:b/>
        </w:rPr>
        <w:t>6</w:t>
      </w:r>
      <w:r w:rsidR="000C0177">
        <w:rPr>
          <w:b/>
        </w:rPr>
        <w:t>:0</w:t>
      </w:r>
      <w:r w:rsidR="00D92FB8">
        <w:rPr>
          <w:b/>
        </w:rPr>
        <w:t>0</w:t>
      </w:r>
      <w:r w:rsidR="00EE2B49">
        <w:rPr>
          <w:b/>
        </w:rPr>
        <w:t xml:space="preserve">pm </w:t>
      </w:r>
      <w:r w:rsidR="00413E2F">
        <w:rPr>
          <w:b/>
        </w:rPr>
        <w:t>– RSA 91-A</w:t>
      </w:r>
      <w:proofErr w:type="gramStart"/>
      <w:r w:rsidR="00413E2F">
        <w:rPr>
          <w:b/>
        </w:rPr>
        <w:t>:3</w:t>
      </w:r>
      <w:proofErr w:type="gramEnd"/>
      <w:r w:rsidR="00413E2F">
        <w:rPr>
          <w:b/>
        </w:rPr>
        <w:t xml:space="preserve"> II (C)</w:t>
      </w:r>
    </w:p>
    <w:p w:rsidR="00063E1E" w:rsidRDefault="000C0177" w:rsidP="00063E1E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063E1E">
        <w:rPr>
          <w:b/>
        </w:rPr>
        <w:t>pm</w:t>
      </w:r>
    </w:p>
    <w:p w:rsidR="002F31B4" w:rsidRDefault="002F31B4" w:rsidP="003664B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D94AC8">
        <w:rPr>
          <w:rFonts w:ascii="Times New Roman" w:hAnsi="Times New Roman" w:cs="Times New Roman"/>
        </w:rPr>
        <w:t xml:space="preserve"> January 28</w:t>
      </w:r>
      <w:r w:rsidR="00292213">
        <w:rPr>
          <w:rFonts w:ascii="Times New Roman" w:hAnsi="Times New Roman" w:cs="Times New Roman"/>
        </w:rPr>
        <w:t>th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3B53D3">
        <w:rPr>
          <w:rFonts w:ascii="Times New Roman" w:hAnsi="Times New Roman" w:cs="Times New Roman"/>
        </w:rPr>
        <w:t>$173,989.83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D94AC8">
        <w:rPr>
          <w:rFonts w:ascii="Times New Roman" w:hAnsi="Times New Roman" w:cs="Times New Roman"/>
        </w:rPr>
        <w:t>2/3/15</w:t>
      </w:r>
      <w:r w:rsidR="00E64FAE">
        <w:rPr>
          <w:rFonts w:ascii="Times New Roman" w:hAnsi="Times New Roman" w:cs="Times New Roman"/>
        </w:rPr>
        <w:t>.</w:t>
      </w:r>
      <w:r w:rsidR="00D94AC8">
        <w:rPr>
          <w:rFonts w:ascii="Times New Roman" w:hAnsi="Times New Roman" w:cs="Times New Roman"/>
        </w:rPr>
        <w:t xml:space="preserve"> 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5918E6" w:rsidRPr="005918E6" w:rsidRDefault="00D94AC8" w:rsidP="00FE3AC7">
      <w:pPr>
        <w:pStyle w:val="NoSpacing"/>
        <w:jc w:val="both"/>
      </w:pPr>
      <w:r>
        <w:t>Red Flashing Light Update</w:t>
      </w:r>
    </w:p>
    <w:p w:rsidR="00E10959" w:rsidRDefault="00D94AC8" w:rsidP="00E10959">
      <w:pPr>
        <w:pStyle w:val="NoSpacing"/>
        <w:jc w:val="both"/>
      </w:pPr>
      <w:r>
        <w:t>Over expenditure Form</w:t>
      </w:r>
      <w:r w:rsidR="00E10959">
        <w:t xml:space="preserve">        </w:t>
      </w:r>
    </w:p>
    <w:p w:rsidR="008537CB" w:rsidRDefault="00E64FAE" w:rsidP="00042C4B">
      <w:pPr>
        <w:pStyle w:val="NoSpacing"/>
        <w:jc w:val="both"/>
      </w:pPr>
      <w:r>
        <w:t xml:space="preserve">Town Sign </w:t>
      </w:r>
      <w:r w:rsidR="003B5227">
        <w:t xml:space="preserve">and Website </w:t>
      </w:r>
      <w:r>
        <w:t>Usage Policy</w:t>
      </w:r>
    </w:p>
    <w:p w:rsidR="00E64FAE" w:rsidRDefault="00E64FAE" w:rsidP="00042C4B">
      <w:pPr>
        <w:pStyle w:val="NoSpacing"/>
        <w:jc w:val="both"/>
      </w:pPr>
      <w:r>
        <w:t>Essential vs. Nonessential Personnel List and Policy</w:t>
      </w:r>
    </w:p>
    <w:p w:rsidR="00E64FAE" w:rsidRDefault="003B5227" w:rsidP="00042C4B">
      <w:pPr>
        <w:pStyle w:val="NoSpacing"/>
        <w:jc w:val="both"/>
      </w:pPr>
      <w:r>
        <w:t>Library Trust Fund Warrant Article Discussion</w:t>
      </w:r>
    </w:p>
    <w:p w:rsidR="003B5227" w:rsidRDefault="003B5227" w:rsidP="00042C4B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</w:p>
    <w:p w:rsidR="00E10959" w:rsidRDefault="00D94AC8" w:rsidP="00E10959">
      <w:pPr>
        <w:pStyle w:val="NoSpacing"/>
        <w:jc w:val="both"/>
      </w:pPr>
      <w:r>
        <w:t>Justin Flynn, OTH, February 8</w:t>
      </w:r>
      <w:r w:rsidR="00E10959" w:rsidRPr="004006FE">
        <w:rPr>
          <w:vertAlign w:val="superscript"/>
        </w:rPr>
        <w:t>th</w:t>
      </w:r>
      <w:r w:rsidR="00E10959">
        <w:t>, Birthday Party</w:t>
      </w:r>
      <w:r>
        <w:t>, 12-6</w:t>
      </w:r>
    </w:p>
    <w:p w:rsidR="004747DD" w:rsidRDefault="00D94AC8" w:rsidP="00042C4B">
      <w:pPr>
        <w:pStyle w:val="NoSpacing"/>
        <w:jc w:val="both"/>
      </w:pPr>
      <w:r>
        <w:t>Newington Fire Dept, TH, March 7</w:t>
      </w:r>
      <w:r w:rsidR="002D1FF4" w:rsidRPr="002D1FF4">
        <w:rPr>
          <w:vertAlign w:val="superscript"/>
        </w:rPr>
        <w:t>th</w:t>
      </w:r>
      <w:r>
        <w:t>, Safe Boating Class, 8-5</w:t>
      </w:r>
    </w:p>
    <w:p w:rsidR="005C6302" w:rsidRDefault="00D94AC8" w:rsidP="00042C4B">
      <w:pPr>
        <w:pStyle w:val="NoSpacing"/>
        <w:jc w:val="both"/>
      </w:pPr>
      <w:r>
        <w:t>Newington Fire Dept, TH, April 8</w:t>
      </w:r>
      <w:r w:rsidR="005C6302" w:rsidRPr="005C6302">
        <w:rPr>
          <w:vertAlign w:val="superscript"/>
        </w:rPr>
        <w:t>th</w:t>
      </w:r>
      <w:r>
        <w:t>, Police &amp; Fire Class with DEA</w:t>
      </w:r>
    </w:p>
    <w:p w:rsidR="0071297F" w:rsidRDefault="0071297F" w:rsidP="00042C4B">
      <w:pPr>
        <w:pStyle w:val="NoSpacing"/>
        <w:jc w:val="both"/>
      </w:pPr>
    </w:p>
    <w:p w:rsidR="0071297F" w:rsidRDefault="0071297F" w:rsidP="00042C4B">
      <w:pPr>
        <w:pStyle w:val="NoSpacing"/>
        <w:jc w:val="both"/>
        <w:rPr>
          <w:b/>
          <w:u w:val="single"/>
        </w:rPr>
      </w:pPr>
      <w:r w:rsidRPr="0071297F">
        <w:rPr>
          <w:b/>
          <w:u w:val="single"/>
        </w:rPr>
        <w:t>Clicker Requests</w:t>
      </w:r>
    </w:p>
    <w:p w:rsidR="0071297F" w:rsidRDefault="00D94AC8" w:rsidP="00042C4B">
      <w:pPr>
        <w:pStyle w:val="NoSpacing"/>
        <w:jc w:val="both"/>
      </w:pPr>
      <w:r>
        <w:t xml:space="preserve">Katlyn </w:t>
      </w:r>
      <w:proofErr w:type="spellStart"/>
      <w:r>
        <w:t>Hojnacki</w:t>
      </w:r>
      <w:proofErr w:type="spellEnd"/>
      <w:r>
        <w:t xml:space="preserve">- 100 Arboretum Drive </w:t>
      </w:r>
    </w:p>
    <w:p w:rsidR="00E64FAE" w:rsidRDefault="00E64FAE" w:rsidP="00042C4B">
      <w:pPr>
        <w:pStyle w:val="NoSpacing"/>
        <w:jc w:val="both"/>
      </w:pPr>
    </w:p>
    <w:p w:rsidR="00E64FAE" w:rsidRDefault="00E64FAE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Coin Operated Game Machine Permit</w:t>
      </w:r>
    </w:p>
    <w:p w:rsidR="00E64FAE" w:rsidRPr="00E64FAE" w:rsidRDefault="00E64FAE" w:rsidP="00042C4B">
      <w:pPr>
        <w:pStyle w:val="NoSpacing"/>
        <w:jc w:val="both"/>
      </w:pPr>
      <w:r>
        <w:t>Chuck E. Cheese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0E67BE" w:rsidRPr="004E543A" w:rsidRDefault="000E67BE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8C4814" w:rsidRDefault="008C4814" w:rsidP="00E81AB6">
      <w:pPr>
        <w:pStyle w:val="NoSpacing"/>
        <w:jc w:val="both"/>
        <w:rPr>
          <w:b/>
          <w:u w:val="single"/>
        </w:rPr>
      </w:pPr>
    </w:p>
    <w:p w:rsidR="00EF0B3D" w:rsidRDefault="00EF0B3D" w:rsidP="00E81AB6">
      <w:pPr>
        <w:pStyle w:val="NoSpacing"/>
        <w:jc w:val="both"/>
        <w:rPr>
          <w:b/>
          <w:u w:val="single"/>
        </w:rPr>
      </w:pPr>
    </w:p>
    <w:p w:rsidR="003B5227" w:rsidRDefault="003B5227" w:rsidP="00E81AB6">
      <w:pPr>
        <w:pStyle w:val="NoSpacing"/>
        <w:jc w:val="both"/>
        <w:rPr>
          <w:b/>
          <w:u w:val="single"/>
        </w:rPr>
      </w:pPr>
    </w:p>
    <w:p w:rsidR="00EF0B3D" w:rsidRDefault="00EF0B3D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BA2549" w:rsidP="00042C4B">
      <w:pPr>
        <w:pStyle w:val="NoSpacing"/>
        <w:jc w:val="both"/>
        <w:rPr>
          <w:b/>
        </w:rPr>
      </w:pPr>
      <w:r>
        <w:rPr>
          <w:b/>
        </w:rPr>
        <w:t>Jan Stuart, Chair</w:t>
      </w:r>
    </w:p>
    <w:p w:rsidR="00D94AC8" w:rsidRDefault="00D94AC8" w:rsidP="00042C4B">
      <w:pPr>
        <w:pStyle w:val="NoSpacing"/>
        <w:jc w:val="both"/>
        <w:rPr>
          <w:b/>
        </w:rPr>
      </w:pPr>
    </w:p>
    <w:p w:rsidR="00D94AC8" w:rsidRDefault="00D94AC8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C0177" w:rsidP="00042C4B">
      <w:pPr>
        <w:pStyle w:val="NoSpacing"/>
        <w:jc w:val="both"/>
        <w:rPr>
          <w:b/>
        </w:rPr>
      </w:pPr>
      <w:r>
        <w:rPr>
          <w:b/>
        </w:rPr>
        <w:t>A nonpublic session RSA 91-A:3 II may be called at any time during the meeting should the need arise.</w:t>
      </w:r>
      <w:bookmarkStart w:id="0" w:name="_GoBack"/>
      <w:bookmarkEnd w:id="0"/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79B6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3E1E"/>
    <w:rsid w:val="000776C8"/>
    <w:rsid w:val="00082B56"/>
    <w:rsid w:val="00083688"/>
    <w:rsid w:val="00090B2B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3B66"/>
    <w:rsid w:val="000E67BE"/>
    <w:rsid w:val="001053C0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23A78"/>
    <w:rsid w:val="003664B0"/>
    <w:rsid w:val="003770AE"/>
    <w:rsid w:val="00382B95"/>
    <w:rsid w:val="00385938"/>
    <w:rsid w:val="00387BF4"/>
    <w:rsid w:val="003935AE"/>
    <w:rsid w:val="003B5227"/>
    <w:rsid w:val="003B53D3"/>
    <w:rsid w:val="003B5F94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747DD"/>
    <w:rsid w:val="004804F8"/>
    <w:rsid w:val="004828E6"/>
    <w:rsid w:val="00482FFD"/>
    <w:rsid w:val="004B0595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C0165"/>
    <w:rsid w:val="005C621A"/>
    <w:rsid w:val="005C6302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B4EC8"/>
    <w:rsid w:val="006D057A"/>
    <w:rsid w:val="006D19CA"/>
    <w:rsid w:val="006E1FF2"/>
    <w:rsid w:val="006F06F8"/>
    <w:rsid w:val="006F15A5"/>
    <w:rsid w:val="006F559C"/>
    <w:rsid w:val="00705CF5"/>
    <w:rsid w:val="0071297F"/>
    <w:rsid w:val="007151F8"/>
    <w:rsid w:val="00717770"/>
    <w:rsid w:val="007223CF"/>
    <w:rsid w:val="00723C27"/>
    <w:rsid w:val="00736525"/>
    <w:rsid w:val="00743B7A"/>
    <w:rsid w:val="0075405F"/>
    <w:rsid w:val="00755FAA"/>
    <w:rsid w:val="00777318"/>
    <w:rsid w:val="0078484F"/>
    <w:rsid w:val="00792BA0"/>
    <w:rsid w:val="007A0269"/>
    <w:rsid w:val="007A2EF1"/>
    <w:rsid w:val="007A4082"/>
    <w:rsid w:val="007C0BC2"/>
    <w:rsid w:val="007D5812"/>
    <w:rsid w:val="007E4A67"/>
    <w:rsid w:val="007E6EA6"/>
    <w:rsid w:val="007E72CA"/>
    <w:rsid w:val="008053E7"/>
    <w:rsid w:val="00807D7E"/>
    <w:rsid w:val="00816DDD"/>
    <w:rsid w:val="008209F8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944FE"/>
    <w:rsid w:val="008A12E2"/>
    <w:rsid w:val="008B2AEF"/>
    <w:rsid w:val="008C1E61"/>
    <w:rsid w:val="008C32C9"/>
    <w:rsid w:val="008C4814"/>
    <w:rsid w:val="008C723B"/>
    <w:rsid w:val="008D67AD"/>
    <w:rsid w:val="008F447D"/>
    <w:rsid w:val="009129CD"/>
    <w:rsid w:val="009322D8"/>
    <w:rsid w:val="00933654"/>
    <w:rsid w:val="0094493B"/>
    <w:rsid w:val="00946DD3"/>
    <w:rsid w:val="0095633E"/>
    <w:rsid w:val="00957918"/>
    <w:rsid w:val="009704EE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36AAB"/>
    <w:rsid w:val="00A42142"/>
    <w:rsid w:val="00A4581B"/>
    <w:rsid w:val="00A51141"/>
    <w:rsid w:val="00A57CCC"/>
    <w:rsid w:val="00A62F01"/>
    <w:rsid w:val="00A80582"/>
    <w:rsid w:val="00A82FDD"/>
    <w:rsid w:val="00AB1C86"/>
    <w:rsid w:val="00AD63FB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B02C3"/>
    <w:rsid w:val="00BB2AEC"/>
    <w:rsid w:val="00BB734E"/>
    <w:rsid w:val="00BC677E"/>
    <w:rsid w:val="00BD0797"/>
    <w:rsid w:val="00BE2C5A"/>
    <w:rsid w:val="00BE4555"/>
    <w:rsid w:val="00C12849"/>
    <w:rsid w:val="00C27EE6"/>
    <w:rsid w:val="00C3563C"/>
    <w:rsid w:val="00C37105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60853"/>
    <w:rsid w:val="00D6223E"/>
    <w:rsid w:val="00D7187A"/>
    <w:rsid w:val="00D852F0"/>
    <w:rsid w:val="00D92FB8"/>
    <w:rsid w:val="00D94AC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42AEB"/>
    <w:rsid w:val="00E51F34"/>
    <w:rsid w:val="00E61DA9"/>
    <w:rsid w:val="00E62AC0"/>
    <w:rsid w:val="00E64FAE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7E48"/>
    <w:rsid w:val="00F60634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Paul Roy</cp:lastModifiedBy>
  <cp:revision>2</cp:revision>
  <cp:lastPrinted>2015-02-06T14:19:00Z</cp:lastPrinted>
  <dcterms:created xsi:type="dcterms:W3CDTF">2015-02-08T13:06:00Z</dcterms:created>
  <dcterms:modified xsi:type="dcterms:W3CDTF">2015-02-08T13:06:00Z</dcterms:modified>
</cp:coreProperties>
</file>